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44"/>
          <w:szCs w:val="44"/>
          <w:lang w:val="en-US" w:eastAsia="zh-CN" w:bidi="ar"/>
        </w:rPr>
        <w:t>台江区历史文化街区管理工作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44"/>
          <w:szCs w:val="44"/>
          <w:lang w:val="en-US" w:eastAsia="zh-CN" w:bidi="ar"/>
        </w:rPr>
        <w:t>联席会议机制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（试行）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研究决定，建立台江区历史文化街区管理工作联席会议机制，配合《台江区关于〈福州市历史文化街区保护管理办法〉的实施方案》等相关文件要求，进一步做好街区保护管理工作。本会议机制适用于上下杭历史文化街区、南公河口特色历史文化街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一、明确联席会议成员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94" w:firstLineChars="179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总召集人：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陈  林  区委常委、区政府党组成员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596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副总召集人：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吴  京  区政府副区长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2400" w:firstLineChars="75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林  辉  区政府副区长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2400" w:firstLineChars="75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  林  区政府副区长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3102" w:leftChars="304" w:hanging="2464" w:hangingChars="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成   员：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周开元 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区委保密委员会办公室专职副主任（主持区委办工作）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  君  区政府办主任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卢  贵  区委宣传部常务副部长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傅友辉  区委宣传部副部长（主持区文联工作）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  敏  区社科联主席兼区委宣传部副部长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郑文青  区委政法委副书记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潘  凊  区委党史和地方志研究室主任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王祥飞  区上下杭管委会主任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魏  超  福州名城保护开发有限公司总经理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罗  雯  区发改局局长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  争  区财政局局长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  雯  区自然资源和规划局局长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兰  剑  区建设局局长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高兆霞  区房管局局长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许云忠  区城市管理综合执法局局长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林建伟  区商务局局长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林心怡  区文体旅局局长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江思毅  区应急管理局局长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  晖  区市场监管局局长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胡启鹏  区数据管理局局长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  飞  区园林中心主任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陈  翀  台江公安分局副局长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  明  台江生态环境局局长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  辉  市交警支队台江大队大队长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曾  杰  台江消防救援大队大队长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郑  祥  后洲街道党工委书记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叶  巍  后洲街道办事处主任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陈云帆  苍霞街道党工委书记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潘学东  苍霞街道办事处主任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梅学杰  新港街道党工委书记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郭  焰  新港街道办事处主任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沈  晨  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福州市上下杭保护开发有限公司总经理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二、成立专项工作小组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下设综合协调、文物建筑和历史建筑保护、招商、市场监管、城市管理、消防安全、社会治安等七个工作组，合力提升上下杭历史文化街区管理工作水平。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</w:rPr>
        <w:t>（一）综合协调</w:t>
      </w:r>
      <w:r>
        <w:rPr>
          <w:rFonts w:hint="eastAsia" w:ascii="楷体" w:hAnsi="楷体" w:eastAsia="楷体"/>
          <w:sz w:val="32"/>
          <w:szCs w:val="32"/>
          <w:lang w:eastAsia="zh-CN"/>
        </w:rPr>
        <w:t>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    长：王祥飞  区上下杭管委会主任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员单位：区委办、区政府办、区委宣传部、区委党史和地方志研究室、区发改局、区文体旅局、区上下杭管委会、区文联、区社科联、苍霞街道、后洲街道、新港街道，福州名城保护开发有限公司、福州市上下杭保护开发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    责：承担联席会议办公室日常工作，负责沟通对接、统筹协调、文件办理、会议组织等工作，牵头开展舆情处置、日常活动保障等工作，承担总召集人、副总召集人交办的其他各项工作。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（二）文物建筑和历史建筑保护组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    长：林心怡  区文体旅局局长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员单位：区文体旅局、区上下杭管委会、区自然资源和规划局、区建设局、区房管局、区城市管理综合执法局、区应急管理局、台江消防救援大队、苍霞街道、后洲街道、新港街道，福州名城保护开发有限公司、福州市上下杭保护开发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    责：负责街区内不可移动文物的日常巡查，规范文物建筑活化利用，区级文物保护单位及未登记为文物保护单位的不可移动文物（未定级文物点）维修工程方案评审、报批、检查、验收等工作。负责协调历史建筑、传统风貌建筑保护利用，对历史建筑、传统风貌建筑实施监督管理、组织开展日常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招商</w:t>
      </w:r>
      <w:r>
        <w:rPr>
          <w:rFonts w:hint="eastAsia" w:ascii="楷体" w:hAnsi="楷体" w:eastAsia="楷体"/>
          <w:sz w:val="32"/>
          <w:szCs w:val="32"/>
        </w:rPr>
        <w:t>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    长：林建伟  区商务局局长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成员单位：区商务局、区文体旅局、区上下杭管委会、区市场监管局、苍霞街道、后洲街道、新港街道，福州名城保护开发有限公司、福州市上下杭保护开发有限公司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    责：参与街区院落、商铺招商的决策讨论，对街区业态准入提出建议，推荐优质招商项目落户街区。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val="en-US" w:eastAsia="zh-CN"/>
        </w:rPr>
        <w:t>（四）市场监管组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    长：林  晖  区市场监管局局长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成员单位：区市场监管局、区商务局、区文体旅局、区上下杭管委会、苍霞街道、后洲街道、新港街道，福州名城保护开发有限公司、福州市上下杭保护开发有限公司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    责：负责街区内市场主体监管、食品安全、消费者投诉等工作。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val="en-US" w:eastAsia="zh-CN"/>
        </w:rPr>
        <w:t>（五）城市管理组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    长：许云忠  区城市管理综合执法局局长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员单位：区城市管理综合执法局、区文体旅局、区上下杭管委会、区自然资源和规划局、区建设局（含灯管办）、区房管局、区园林中心、台江生态环境局、苍霞街道、后洲街道、新港街道，福州名城保护开发有限公司、福州市上下杭保护开发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    责：负责做好街区及周边市容管理、环境卫生、垃圾分类等城市管理工作；负责商铺装修（主要针对结构安全、违章搭盖等违规情况）、店牌店招等监管；负责“两违”依法查处；负责房屋结构安全隐患排查整治；负责街区公共设施、市政设施、园林绿化、周边区管道路的日常巡查、管养等工作；负责街区生态环境监测和执法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val="en-US" w:eastAsia="zh-CN"/>
        </w:rPr>
        <w:t>（六）消防安全组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    长：曾  杰  台江消防救援大队大队长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成员单位：台江消防救援大队、区应急管理局、区文体旅局、区上下杭管委会、区建设局、苍霞街道、后洲街道、新港街道，福州名城保护开发有限公司、福州市上下杭保护开发有限公司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    责：负责街区消防救援、消防安全监督检查、消防宣传、安全生产、建设工程消防审批等工作。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val="en-US" w:eastAsia="zh-CN"/>
        </w:rPr>
        <w:t>（七）社会治安组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    长：陈  翀  台江公安分局副局长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执行组长：张世清  苍霞派出所所长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危伟强  后洲派出所所长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刘景剑  新港派出所所长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成员单位：区委政法委、台江公安分局、市交警支队台江大队、属地派出所、区司法局、苍霞街道、后洲街道、新港街道，福州名城保护开发有限公司、福州市上下杭保护开发有限公司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    责：负责街区社会治安、矛盾纠纷调解以及交通组织优化等工作。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三、建立联席会议制度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val="en-US" w:eastAsia="zh-CN"/>
        </w:rPr>
        <w:t>（一）会议组织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联席会议原则上每月召开一次，由总召集人或副总召集人主持召开。根据工作需要，经总召集人或副总召集人同意，可临时召开全体会议或部分成员单位会议，也可邀请其他部门和专家参加会议，研究部署相关工作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2.联席会议综合协调组负责做好会议筹备工作，通知需要参加或列席会议的单位和相关人员参会。以会议纪要形式明确议定事项。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3.各工作组应在日常工作中收集巡查过程中发现的问题，这些问题可根据工作需要提交上会议题，重大事项须提交必要的书面材料上会。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baseline"/>
        <w:rPr>
          <w:rFonts w:hint="eastAsia" w:ascii="楷体" w:hAnsi="楷体" w:eastAsia="楷体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theme="minorBidi"/>
          <w:kern w:val="2"/>
          <w:sz w:val="32"/>
          <w:szCs w:val="32"/>
          <w:lang w:val="en-US" w:eastAsia="zh-CN" w:bidi="ar-SA"/>
        </w:rPr>
        <w:t>（二）议事范围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1.统筹和协调推进历史文化街区保护、利用、管理各方面工作，研究制定有关政策措施，指导、督促、检查有关政策措施的落实。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2.听取街区管理运行中各职能部门的工作汇报，研究部署落实阶段性重点工作，协调解决街区管理运行过程中存在的问题。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3.共享数据信息，商议研究各院落出租、销售、招商、业态变更等工作，提升科学决策和规范管理水平。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4.协商街区重大接待、重要活动组织筹备工作，以及其他需要通过联席会议解决的事宜。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微软雅黑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</w:pPr>
    </w:p>
    <w:sectPr>
      <w:footerReference r:id="rId3" w:type="default"/>
      <w:pgSz w:w="11906" w:h="16838"/>
      <w:pgMar w:top="1440" w:right="1672" w:bottom="1440" w:left="1672" w:header="851" w:footer="992" w:gutter="0"/>
      <w:pgNumType w:fmt="decimal" w:start="17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21475FC-F8D5-4F2E-83E0-05215DF7FC2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B11F3F90-32B3-4A12-B5DB-6FA7DCAC126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1BC908D-B1D8-445E-AF12-767EF9DDAC9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C3B5270-AFA2-43A3-A73D-8D8A2390769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5B2AE176-4DAD-44B0-9003-D4AFD08FCE66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6" w:fontKey="{4AC6C3FD-4439-42EB-A7FA-32DC382AE4F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Mzk4MGMxYTIzOWU3ZjZjNTllOGJlM2JmYjA1ZWQifQ=="/>
  </w:docVars>
  <w:rsids>
    <w:rsidRoot w:val="53130AB4"/>
    <w:rsid w:val="05F4270C"/>
    <w:rsid w:val="06273822"/>
    <w:rsid w:val="147C6156"/>
    <w:rsid w:val="19E87054"/>
    <w:rsid w:val="2BDE0F3B"/>
    <w:rsid w:val="2FE4237A"/>
    <w:rsid w:val="330727E6"/>
    <w:rsid w:val="34DB2630"/>
    <w:rsid w:val="46E33217"/>
    <w:rsid w:val="53130AB4"/>
    <w:rsid w:val="597D1E78"/>
    <w:rsid w:val="5C197DB6"/>
    <w:rsid w:val="5C9B4028"/>
    <w:rsid w:val="629D6464"/>
    <w:rsid w:val="69410DED"/>
    <w:rsid w:val="6C6D318D"/>
    <w:rsid w:val="751059A8"/>
    <w:rsid w:val="7C48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2448</Words>
  <Characters>2457</Characters>
  <Lines>0</Lines>
  <Paragraphs>0</Paragraphs>
  <TotalTime>6</TotalTime>
  <ScaleCrop>false</ScaleCrop>
  <LinksUpToDate>false</LinksUpToDate>
  <CharactersWithSpaces>2681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2024-07-01T01:58:00Z</dcterms:created>
  <dc:creator>小叶</dc:creator>
  <cp:lastModifiedBy>上下杭管委会 小谢</cp:lastModifiedBy>
  <cp:lastPrinted>2024-07-02T09:45:00Z</cp:lastPrinted>
  <dcterms:modified xsi:type="dcterms:W3CDTF">2024-08-01T01:05:49Z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80ACCC0E1C54464A8CC3A49DC5D23A23_13</vt:lpwstr>
  </property>
</Properties>
</file>