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42" w:rsidRDefault="007E5B5B">
      <w:pPr>
        <w:jc w:val="center"/>
        <w:rPr>
          <w:b/>
          <w:bCs/>
          <w:sz w:val="28"/>
          <w:szCs w:val="28"/>
        </w:rPr>
      </w:pPr>
      <w:r>
        <w:rPr>
          <w:rFonts w:hint="eastAsia"/>
          <w:b/>
          <w:bCs/>
          <w:sz w:val="28"/>
          <w:szCs w:val="28"/>
        </w:rPr>
        <w:t>办事指南事项填报表</w:t>
      </w:r>
    </w:p>
    <w:tbl>
      <w:tblPr>
        <w:tblpPr w:leftFromText="180" w:rightFromText="180" w:vertAnchor="page" w:horzAnchor="page" w:tblpX="1605" w:tblpY="2116"/>
        <w:tblOverlap w:val="never"/>
        <w:tblW w:w="9291" w:type="dxa"/>
        <w:tblLayout w:type="fixed"/>
        <w:tblLook w:val="04A0" w:firstRow="1" w:lastRow="0" w:firstColumn="1" w:lastColumn="0" w:noHBand="0" w:noVBand="1"/>
      </w:tblPr>
      <w:tblGrid>
        <w:gridCol w:w="1024"/>
        <w:gridCol w:w="8267"/>
      </w:tblGrid>
      <w:tr w:rsidR="007E5B5B" w:rsidTr="005D45D4">
        <w:trPr>
          <w:trHeight w:val="300"/>
        </w:trPr>
        <w:tc>
          <w:tcPr>
            <w:tcW w:w="1024" w:type="dxa"/>
            <w:tcBorders>
              <w:top w:val="single" w:sz="4" w:space="0" w:color="auto"/>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事项名称</w:t>
            </w:r>
          </w:p>
        </w:tc>
        <w:tc>
          <w:tcPr>
            <w:tcW w:w="8267" w:type="dxa"/>
            <w:tcBorders>
              <w:top w:val="single" w:sz="4" w:space="0" w:color="auto"/>
              <w:left w:val="single" w:sz="4" w:space="0" w:color="auto"/>
              <w:bottom w:val="single" w:sz="4" w:space="0" w:color="auto"/>
              <w:right w:val="single" w:sz="4" w:space="0" w:color="auto"/>
            </w:tcBorders>
            <w:vAlign w:val="center"/>
          </w:tcPr>
          <w:p w:rsidR="007E5B5B" w:rsidRDefault="007E5B5B" w:rsidP="005D45D4">
            <w:pPr>
              <w:rPr>
                <w:rFonts w:ascii="宋体" w:hAnsi="宋体" w:cs="宋体"/>
                <w:sz w:val="18"/>
                <w:szCs w:val="18"/>
              </w:rPr>
            </w:pPr>
            <w:r w:rsidRPr="007E5B5B">
              <w:rPr>
                <w:rFonts w:ascii="宋体" w:hAnsi="宋体" w:cs="宋体" w:hint="eastAsia"/>
                <w:sz w:val="18"/>
                <w:szCs w:val="18"/>
              </w:rPr>
              <w:t>劳务派遣单位变更审批_变更经营地址</w:t>
            </w:r>
          </w:p>
        </w:tc>
      </w:tr>
      <w:tr w:rsidR="007E5B5B" w:rsidTr="005D45D4">
        <w:trPr>
          <w:trHeight w:val="300"/>
        </w:trPr>
        <w:tc>
          <w:tcPr>
            <w:tcW w:w="1024" w:type="dxa"/>
            <w:tcBorders>
              <w:top w:val="single" w:sz="4" w:space="0" w:color="auto"/>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办理单位</w:t>
            </w:r>
          </w:p>
        </w:tc>
        <w:tc>
          <w:tcPr>
            <w:tcW w:w="8267" w:type="dxa"/>
            <w:tcBorders>
              <w:top w:val="single" w:sz="4" w:space="0" w:color="auto"/>
              <w:left w:val="nil"/>
              <w:bottom w:val="single" w:sz="4" w:space="0" w:color="auto"/>
              <w:right w:val="single" w:sz="4" w:space="0" w:color="auto"/>
            </w:tcBorders>
            <w:vAlign w:val="center"/>
          </w:tcPr>
          <w:p w:rsidR="007E5B5B" w:rsidRDefault="007E5B5B" w:rsidP="005D45D4">
            <w:pPr>
              <w:rPr>
                <w:rFonts w:ascii="宋体" w:hAnsi="宋体" w:cs="宋体"/>
                <w:sz w:val="18"/>
                <w:szCs w:val="18"/>
              </w:rPr>
            </w:pPr>
            <w:r>
              <w:rPr>
                <w:rFonts w:hint="eastAsia"/>
                <w:sz w:val="18"/>
                <w:szCs w:val="18"/>
              </w:rPr>
              <w:t>台江区</w:t>
            </w:r>
            <w:proofErr w:type="gramStart"/>
            <w:r>
              <w:rPr>
                <w:rFonts w:hint="eastAsia"/>
                <w:sz w:val="18"/>
                <w:szCs w:val="18"/>
              </w:rPr>
              <w:t>人社局</w:t>
            </w:r>
            <w:proofErr w:type="gramEnd"/>
          </w:p>
        </w:tc>
      </w:tr>
      <w:tr w:rsidR="007E5B5B" w:rsidTr="005D45D4">
        <w:trPr>
          <w:trHeight w:val="3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事项编码</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r w:rsidRPr="007E5B5B">
              <w:rPr>
                <w:rFonts w:ascii="宋体" w:hAnsi="宋体" w:cs="宋体"/>
                <w:kern w:val="0"/>
                <w:sz w:val="18"/>
                <w:szCs w:val="18"/>
              </w:rPr>
              <w:t>11350103003616417PXK200008</w:t>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p>
        </w:tc>
      </w:tr>
      <w:tr w:rsidR="007E5B5B" w:rsidTr="005D45D4">
        <w:trPr>
          <w:trHeight w:val="3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事项类别</w:t>
            </w:r>
          </w:p>
        </w:tc>
        <w:tc>
          <w:tcPr>
            <w:tcW w:w="8267" w:type="dxa"/>
            <w:tcBorders>
              <w:top w:val="nil"/>
              <w:left w:val="nil"/>
              <w:bottom w:val="single" w:sz="4" w:space="0" w:color="auto"/>
              <w:right w:val="single" w:sz="4" w:space="0" w:color="auto"/>
            </w:tcBorders>
            <w:vAlign w:val="center"/>
          </w:tcPr>
          <w:p w:rsidR="007E5B5B" w:rsidRDefault="007E5B5B" w:rsidP="005D45D4">
            <w:pPr>
              <w:rPr>
                <w:rFonts w:ascii="宋体" w:hAnsi="宋体" w:cs="宋体"/>
                <w:sz w:val="18"/>
                <w:szCs w:val="18"/>
              </w:rPr>
            </w:pPr>
            <w:r>
              <w:rPr>
                <w:rFonts w:hint="eastAsia"/>
                <w:sz w:val="18"/>
                <w:szCs w:val="18"/>
              </w:rPr>
              <w:t>行政许可</w:t>
            </w:r>
          </w:p>
        </w:tc>
      </w:tr>
      <w:tr w:rsidR="007E5B5B" w:rsidTr="005D45D4">
        <w:trPr>
          <w:trHeight w:val="1294"/>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设定依据</w:t>
            </w:r>
          </w:p>
        </w:tc>
        <w:tc>
          <w:tcPr>
            <w:tcW w:w="8267" w:type="dxa"/>
            <w:tcBorders>
              <w:top w:val="nil"/>
              <w:left w:val="nil"/>
              <w:bottom w:val="single" w:sz="4" w:space="0" w:color="auto"/>
              <w:right w:val="single" w:sz="4" w:space="0" w:color="auto"/>
            </w:tcBorders>
            <w:vAlign w:val="center"/>
          </w:tcPr>
          <w:p w:rsidR="007E5B5B" w:rsidRPr="007E5B5B" w:rsidRDefault="007E5B5B" w:rsidP="005D45D4">
            <w:pPr>
              <w:rPr>
                <w:rFonts w:ascii="宋体" w:hAnsi="宋体" w:cs="宋体"/>
                <w:sz w:val="18"/>
                <w:szCs w:val="18"/>
              </w:rPr>
            </w:pPr>
            <w:r w:rsidRPr="007E5B5B">
              <w:rPr>
                <w:rFonts w:ascii="宋体" w:hAnsi="宋体" w:cs="宋体" w:hint="eastAsia"/>
                <w:sz w:val="18"/>
                <w:szCs w:val="18"/>
              </w:rPr>
              <w:t>1、  《劳务派遣行政许可实施办法》 第十六条 劳务派遣单位名称、住所、法定代表人或者注册资本等改变的，应当向许可机关提出变更申请。符合法定条件的，许可机关应当自收到变更申请之日起10个工作日内依法办理变更手续，并换发新的《劳务派遣经营许可证》或者在原《劳务派遣经营许可证》上予以注明；不符合法定条件的，许可机关应当自收到变更申请之日起10个工作日内</w:t>
            </w:r>
            <w:proofErr w:type="gramStart"/>
            <w:r w:rsidRPr="007E5B5B">
              <w:rPr>
                <w:rFonts w:ascii="宋体" w:hAnsi="宋体" w:cs="宋体" w:hint="eastAsia"/>
                <w:sz w:val="18"/>
                <w:szCs w:val="18"/>
              </w:rPr>
              <w:t>作出</w:t>
            </w:r>
            <w:proofErr w:type="gramEnd"/>
            <w:r w:rsidRPr="007E5B5B">
              <w:rPr>
                <w:rFonts w:ascii="宋体" w:hAnsi="宋体" w:cs="宋体" w:hint="eastAsia"/>
                <w:sz w:val="18"/>
                <w:szCs w:val="18"/>
              </w:rPr>
              <w:t xml:space="preserve">不予变更的书面决定，并说明理由。  </w:t>
            </w:r>
          </w:p>
          <w:p w:rsidR="007E5B5B" w:rsidRPr="007E5B5B" w:rsidRDefault="007E5B5B" w:rsidP="005D45D4">
            <w:pPr>
              <w:rPr>
                <w:rFonts w:ascii="宋体" w:hAnsi="宋体" w:cs="宋体"/>
                <w:sz w:val="18"/>
                <w:szCs w:val="18"/>
              </w:rPr>
            </w:pPr>
            <w:r w:rsidRPr="007E5B5B">
              <w:rPr>
                <w:rFonts w:ascii="宋体" w:hAnsi="宋体" w:cs="宋体" w:hint="eastAsia"/>
                <w:sz w:val="18"/>
                <w:szCs w:val="18"/>
              </w:rPr>
              <w:t xml:space="preserve">2、  《福建省人力资源和社会保障厅关于做好劳务派遣行政许可工作的通知》 全文  </w:t>
            </w:r>
          </w:p>
          <w:p w:rsidR="007E5B5B" w:rsidRPr="007E5B5B" w:rsidRDefault="007E5B5B" w:rsidP="005D45D4">
            <w:pPr>
              <w:rPr>
                <w:rFonts w:ascii="宋体" w:hAnsi="宋体" w:cs="宋体"/>
                <w:sz w:val="18"/>
                <w:szCs w:val="18"/>
              </w:rPr>
            </w:pPr>
            <w:r w:rsidRPr="007E5B5B">
              <w:rPr>
                <w:rFonts w:ascii="宋体" w:hAnsi="宋体" w:cs="宋体" w:hint="eastAsia"/>
                <w:sz w:val="18"/>
                <w:szCs w:val="18"/>
              </w:rPr>
              <w:t xml:space="preserve">3、  《劳务派遣暂行规定》 全文  </w:t>
            </w:r>
          </w:p>
          <w:p w:rsidR="007E5B5B" w:rsidRDefault="007E5B5B" w:rsidP="005D45D4">
            <w:pPr>
              <w:rPr>
                <w:rFonts w:ascii="宋体" w:hAnsi="宋体" w:cs="宋体"/>
                <w:sz w:val="18"/>
                <w:szCs w:val="18"/>
              </w:rPr>
            </w:pPr>
            <w:r w:rsidRPr="007E5B5B">
              <w:rPr>
                <w:rFonts w:ascii="宋体" w:hAnsi="宋体" w:cs="宋体" w:hint="eastAsia"/>
                <w:sz w:val="18"/>
                <w:szCs w:val="18"/>
              </w:rPr>
              <w:t xml:space="preserve">4、  《劳动合同法》 第五十七条 经营劳务派遣业务，应当向劳动行政部门依法申请行政许可  </w:t>
            </w:r>
          </w:p>
        </w:tc>
      </w:tr>
      <w:tr w:rsidR="007E5B5B" w:rsidTr="005D45D4">
        <w:trPr>
          <w:trHeight w:val="1301"/>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办理流程</w:t>
            </w:r>
          </w:p>
        </w:tc>
        <w:tc>
          <w:tcPr>
            <w:tcW w:w="8267" w:type="dxa"/>
            <w:tcBorders>
              <w:top w:val="nil"/>
              <w:left w:val="nil"/>
              <w:bottom w:val="single" w:sz="4" w:space="0" w:color="auto"/>
              <w:right w:val="single" w:sz="4" w:space="0" w:color="auto"/>
            </w:tcBorders>
            <w:vAlign w:val="center"/>
          </w:tcPr>
          <w:p w:rsidR="007E5B5B" w:rsidRPr="007E5B5B" w:rsidRDefault="007E5B5B" w:rsidP="005D45D4">
            <w:pPr>
              <w:widowControl/>
              <w:tabs>
                <w:tab w:val="left" w:pos="425"/>
                <w:tab w:val="left" w:pos="840"/>
              </w:tabs>
              <w:spacing w:line="260" w:lineRule="exact"/>
              <w:rPr>
                <w:rFonts w:ascii="Helvetica" w:hAnsi="Helvetica" w:cs="Arial"/>
                <w:color w:val="444444"/>
                <w:kern w:val="0"/>
                <w:sz w:val="18"/>
                <w:szCs w:val="18"/>
              </w:rPr>
            </w:pPr>
            <w:r w:rsidRPr="007E5B5B">
              <w:rPr>
                <w:rFonts w:ascii="Helvetica" w:hAnsi="Helvetica" w:cs="Arial" w:hint="eastAsia"/>
                <w:color w:val="444444"/>
                <w:kern w:val="0"/>
                <w:sz w:val="18"/>
                <w:szCs w:val="18"/>
              </w:rPr>
              <w:t>1.</w:t>
            </w:r>
            <w:r w:rsidRPr="007E5B5B">
              <w:rPr>
                <w:rFonts w:ascii="Helvetica" w:hAnsi="Helvetica" w:cs="Arial" w:hint="eastAsia"/>
                <w:color w:val="444444"/>
                <w:kern w:val="0"/>
                <w:sz w:val="18"/>
                <w:szCs w:val="18"/>
              </w:rPr>
              <w:t>受理审查：申请人登录“福建省网上办事大厅”或“福州市网上办事大厅”注册、提交电子材料申请，之后到市行政服务中心</w:t>
            </w:r>
            <w:proofErr w:type="gramStart"/>
            <w:r w:rsidRPr="007E5B5B">
              <w:rPr>
                <w:rFonts w:ascii="Helvetica" w:hAnsi="Helvetica" w:cs="Arial" w:hint="eastAsia"/>
                <w:color w:val="444444"/>
                <w:kern w:val="0"/>
                <w:sz w:val="18"/>
                <w:szCs w:val="18"/>
              </w:rPr>
              <w:t>人社局</w:t>
            </w:r>
            <w:proofErr w:type="gramEnd"/>
            <w:r w:rsidRPr="007E5B5B">
              <w:rPr>
                <w:rFonts w:ascii="Helvetica" w:hAnsi="Helvetica" w:cs="Arial" w:hint="eastAsia"/>
                <w:color w:val="444444"/>
                <w:kern w:val="0"/>
                <w:sz w:val="18"/>
                <w:szCs w:val="18"/>
              </w:rPr>
              <w:t>窗口提交内容一致的纸质材料申请。窗口人员当场审查申请材料，材料不齐全的或不符合条件的，当场一次性告知，出具《缺件告知单》或《补正通知单》；材料齐全的，出具《受理承诺单》；条件具备且符合要求的当场提出办理意见，提交下一环节；</w:t>
            </w:r>
          </w:p>
          <w:p w:rsidR="007E5B5B" w:rsidRPr="007E5B5B" w:rsidRDefault="007E5B5B" w:rsidP="005D45D4">
            <w:pPr>
              <w:widowControl/>
              <w:tabs>
                <w:tab w:val="left" w:pos="425"/>
                <w:tab w:val="left" w:pos="840"/>
              </w:tabs>
              <w:spacing w:line="260" w:lineRule="exact"/>
              <w:rPr>
                <w:rFonts w:ascii="Helvetica" w:hAnsi="Helvetica" w:cs="Arial"/>
                <w:color w:val="444444"/>
                <w:kern w:val="0"/>
                <w:sz w:val="18"/>
                <w:szCs w:val="18"/>
              </w:rPr>
            </w:pPr>
            <w:r w:rsidRPr="007E5B5B">
              <w:rPr>
                <w:rFonts w:ascii="Helvetica" w:hAnsi="Helvetica" w:cs="Arial" w:hint="eastAsia"/>
                <w:color w:val="444444"/>
                <w:kern w:val="0"/>
                <w:sz w:val="18"/>
                <w:szCs w:val="18"/>
              </w:rPr>
              <w:t>2.</w:t>
            </w:r>
            <w:r w:rsidRPr="007E5B5B">
              <w:rPr>
                <w:rFonts w:ascii="Helvetica" w:hAnsi="Helvetica" w:cs="Arial" w:hint="eastAsia"/>
                <w:color w:val="444444"/>
                <w:kern w:val="0"/>
                <w:sz w:val="18"/>
                <w:szCs w:val="18"/>
              </w:rPr>
              <w:t>现场勘查（仅限于场所变更）：审查人员在</w:t>
            </w:r>
            <w:r w:rsidRPr="007E5B5B">
              <w:rPr>
                <w:rFonts w:ascii="Helvetica" w:hAnsi="Helvetica" w:cs="Arial" w:hint="eastAsia"/>
                <w:color w:val="444444"/>
                <w:kern w:val="0"/>
                <w:sz w:val="18"/>
                <w:szCs w:val="18"/>
              </w:rPr>
              <w:t>1</w:t>
            </w:r>
            <w:r w:rsidRPr="007E5B5B">
              <w:rPr>
                <w:rFonts w:ascii="Helvetica" w:hAnsi="Helvetica" w:cs="Arial" w:hint="eastAsia"/>
                <w:color w:val="444444"/>
                <w:kern w:val="0"/>
                <w:sz w:val="18"/>
                <w:szCs w:val="18"/>
              </w:rPr>
              <w:t>个工作日内对材料进行审查、现场勘查，不符合要求的，出具《整改通知书》；符合要求的，提交审批人审批；</w:t>
            </w:r>
          </w:p>
          <w:p w:rsidR="007E5B5B" w:rsidRDefault="007E5B5B" w:rsidP="005D45D4">
            <w:pPr>
              <w:widowControl/>
              <w:tabs>
                <w:tab w:val="left" w:pos="425"/>
                <w:tab w:val="left" w:pos="840"/>
              </w:tabs>
              <w:spacing w:line="260" w:lineRule="exact"/>
              <w:rPr>
                <w:rFonts w:ascii="仿宋_GB2312" w:eastAsia="仿宋_GB2312" w:hAnsi="仿宋_GB2312" w:cs="宋体"/>
                <w:kern w:val="0"/>
                <w:sz w:val="18"/>
                <w:szCs w:val="18"/>
              </w:rPr>
            </w:pPr>
            <w:r w:rsidRPr="007E5B5B">
              <w:rPr>
                <w:rFonts w:ascii="Helvetica" w:hAnsi="Helvetica" w:cs="Arial" w:hint="eastAsia"/>
                <w:color w:val="444444"/>
                <w:kern w:val="0"/>
                <w:sz w:val="18"/>
                <w:szCs w:val="18"/>
              </w:rPr>
              <w:t>3.</w:t>
            </w:r>
            <w:r w:rsidRPr="007E5B5B">
              <w:rPr>
                <w:rFonts w:ascii="Helvetica" w:hAnsi="Helvetica" w:cs="Arial" w:hint="eastAsia"/>
                <w:color w:val="444444"/>
                <w:kern w:val="0"/>
                <w:sz w:val="18"/>
                <w:szCs w:val="18"/>
              </w:rPr>
              <w:t>审批办结：审批处负责人在</w:t>
            </w:r>
            <w:r w:rsidRPr="007E5B5B">
              <w:rPr>
                <w:rFonts w:ascii="Helvetica" w:hAnsi="Helvetica" w:cs="Arial" w:hint="eastAsia"/>
                <w:color w:val="444444"/>
                <w:kern w:val="0"/>
                <w:sz w:val="18"/>
                <w:szCs w:val="18"/>
              </w:rPr>
              <w:t>2</w:t>
            </w:r>
            <w:r w:rsidRPr="007E5B5B">
              <w:rPr>
                <w:rFonts w:ascii="Helvetica" w:hAnsi="Helvetica" w:cs="Arial" w:hint="eastAsia"/>
                <w:color w:val="444444"/>
                <w:kern w:val="0"/>
                <w:sz w:val="18"/>
                <w:szCs w:val="18"/>
              </w:rPr>
              <w:t>个工作日内审批办结，办结后，通知申请人领取《劳务派遣经营许可证》及批文。</w:t>
            </w:r>
          </w:p>
        </w:tc>
      </w:tr>
      <w:tr w:rsidR="007E5B5B" w:rsidTr="005D45D4">
        <w:trPr>
          <w:trHeight w:val="405"/>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申请条件</w:t>
            </w:r>
          </w:p>
        </w:tc>
        <w:tc>
          <w:tcPr>
            <w:tcW w:w="8267" w:type="dxa"/>
            <w:tcBorders>
              <w:top w:val="nil"/>
              <w:left w:val="nil"/>
              <w:bottom w:val="single" w:sz="4" w:space="0" w:color="auto"/>
              <w:right w:val="single" w:sz="4" w:space="0" w:color="auto"/>
            </w:tcBorders>
            <w:vAlign w:val="center"/>
          </w:tcPr>
          <w:p w:rsidR="007E5B5B" w:rsidRDefault="007E5B5B" w:rsidP="005D45D4">
            <w:pPr>
              <w:rPr>
                <w:rFonts w:ascii="宋体" w:hAnsi="宋体" w:cs="宋体"/>
                <w:color w:val="333333"/>
                <w:sz w:val="18"/>
                <w:szCs w:val="18"/>
              </w:rPr>
            </w:pPr>
            <w:r>
              <w:rPr>
                <w:rFonts w:ascii="宋体" w:hAnsi="宋体" w:cs="宋体" w:hint="eastAsia"/>
                <w:color w:val="333333"/>
                <w:sz w:val="18"/>
                <w:szCs w:val="18"/>
              </w:rPr>
              <w:t>经我局审批同意设立且依法存在的劳务派遣单位；</w:t>
            </w:r>
          </w:p>
        </w:tc>
      </w:tr>
      <w:tr w:rsidR="007E5B5B" w:rsidTr="005D45D4">
        <w:trPr>
          <w:trHeight w:val="197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申请材料</w:t>
            </w:r>
          </w:p>
        </w:tc>
        <w:tc>
          <w:tcPr>
            <w:tcW w:w="8267" w:type="dxa"/>
            <w:tcBorders>
              <w:top w:val="nil"/>
              <w:left w:val="nil"/>
              <w:bottom w:val="single" w:sz="4" w:space="0" w:color="auto"/>
              <w:right w:val="single" w:sz="4" w:space="0" w:color="auto"/>
            </w:tcBorders>
            <w:vAlign w:val="center"/>
          </w:tcPr>
          <w:p w:rsidR="007E5B5B" w:rsidRDefault="007E5B5B" w:rsidP="005D45D4">
            <w:pPr>
              <w:rPr>
                <w:rFonts w:ascii="宋体" w:hAnsi="宋体" w:cs="宋体"/>
                <w:sz w:val="18"/>
                <w:szCs w:val="18"/>
              </w:rPr>
            </w:pPr>
            <w:r>
              <w:rPr>
                <w:rFonts w:ascii="宋体" w:hAnsi="宋体" w:cs="宋体" w:hint="eastAsia"/>
                <w:sz w:val="18"/>
                <w:szCs w:val="18"/>
              </w:rPr>
              <w:t>1.劳务派遣单位变更申请书；（原件）</w:t>
            </w:r>
          </w:p>
          <w:p w:rsidR="007E5B5B" w:rsidRDefault="007E5B5B" w:rsidP="005D45D4">
            <w:pPr>
              <w:rPr>
                <w:rFonts w:ascii="宋体" w:hAnsi="宋体" w:cs="宋体"/>
                <w:sz w:val="18"/>
                <w:szCs w:val="18"/>
              </w:rPr>
            </w:pPr>
            <w:r>
              <w:rPr>
                <w:rFonts w:ascii="宋体" w:hAnsi="宋体" w:cs="宋体" w:hint="eastAsia"/>
                <w:sz w:val="18"/>
                <w:szCs w:val="18"/>
              </w:rPr>
              <w:t>2.《劳务派遣经营许可证》正副本；（原件）</w:t>
            </w:r>
          </w:p>
          <w:p w:rsidR="007E5B5B" w:rsidRDefault="007E5B5B" w:rsidP="005D45D4">
            <w:pPr>
              <w:rPr>
                <w:rFonts w:ascii="宋体" w:hAnsi="宋体" w:cs="宋体"/>
                <w:sz w:val="18"/>
                <w:szCs w:val="18"/>
              </w:rPr>
            </w:pPr>
            <w:r>
              <w:rPr>
                <w:rFonts w:ascii="宋体" w:hAnsi="宋体" w:cs="宋体" w:hint="eastAsia"/>
                <w:sz w:val="18"/>
                <w:szCs w:val="18"/>
              </w:rPr>
              <w:t>3.</w:t>
            </w:r>
            <w:r w:rsidR="00A84EBD" w:rsidRPr="00A84EBD">
              <w:rPr>
                <w:rFonts w:ascii="宋体" w:hAnsi="宋体" w:cs="宋体" w:hint="eastAsia"/>
                <w:sz w:val="18"/>
                <w:szCs w:val="18"/>
              </w:rPr>
              <w:t>经营场所的使用证明（含场地说明）</w:t>
            </w:r>
            <w:r>
              <w:rPr>
                <w:rFonts w:ascii="宋体" w:hAnsi="宋体" w:cs="宋体" w:hint="eastAsia"/>
                <w:sz w:val="18"/>
                <w:szCs w:val="18"/>
              </w:rPr>
              <w:t>；（原件及复印件）</w:t>
            </w:r>
          </w:p>
          <w:p w:rsidR="007E5B5B" w:rsidRDefault="007E5B5B" w:rsidP="005D45D4">
            <w:pPr>
              <w:rPr>
                <w:rFonts w:ascii="宋体" w:hAnsi="宋体" w:cs="宋体"/>
                <w:sz w:val="18"/>
                <w:szCs w:val="18"/>
              </w:rPr>
            </w:pPr>
            <w:r>
              <w:rPr>
                <w:rFonts w:ascii="宋体" w:hAnsi="宋体" w:cs="宋体" w:hint="eastAsia"/>
                <w:sz w:val="18"/>
                <w:szCs w:val="18"/>
              </w:rPr>
              <w:t>4.申请单位法定代表人来申请的，应提交其身份证复印件；委托他人申请的，应提交授权委托书原件及代理人身份证复印件。</w:t>
            </w:r>
            <w:bookmarkStart w:id="0" w:name="_GoBack"/>
            <w:bookmarkEnd w:id="0"/>
          </w:p>
        </w:tc>
      </w:tr>
      <w:tr w:rsidR="007E5B5B" w:rsidTr="005D45D4">
        <w:trPr>
          <w:trHeight w:val="3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收费标准</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jc w:val="left"/>
              <w:rPr>
                <w:rFonts w:ascii="宋体" w:hAnsi="宋体" w:cs="宋体"/>
                <w:kern w:val="0"/>
                <w:sz w:val="18"/>
                <w:szCs w:val="18"/>
              </w:rPr>
            </w:pPr>
            <w:r>
              <w:rPr>
                <w:rFonts w:ascii="宋体" w:hAnsi="宋体" w:cs="宋体" w:hint="eastAsia"/>
                <w:kern w:val="0"/>
                <w:sz w:val="18"/>
                <w:szCs w:val="18"/>
              </w:rPr>
              <w:t>本事项不收费</w:t>
            </w:r>
          </w:p>
        </w:tc>
      </w:tr>
      <w:tr w:rsidR="007E5B5B" w:rsidTr="005D45D4">
        <w:trPr>
          <w:trHeight w:val="3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收费依据</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jc w:val="left"/>
              <w:rPr>
                <w:rFonts w:ascii="宋体" w:hAnsi="宋体" w:cs="宋体"/>
                <w:kern w:val="0"/>
                <w:sz w:val="18"/>
                <w:szCs w:val="18"/>
              </w:rPr>
            </w:pPr>
            <w:r>
              <w:rPr>
                <w:rFonts w:ascii="宋体" w:hAnsi="宋体" w:cs="宋体" w:hint="eastAsia"/>
                <w:kern w:val="0"/>
                <w:sz w:val="18"/>
                <w:szCs w:val="18"/>
              </w:rPr>
              <w:t>无</w:t>
            </w:r>
          </w:p>
        </w:tc>
      </w:tr>
      <w:tr w:rsidR="007E5B5B" w:rsidTr="005D45D4">
        <w:trPr>
          <w:trHeight w:val="3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法定时限</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15个工作日</w:t>
            </w:r>
          </w:p>
        </w:tc>
      </w:tr>
      <w:tr w:rsidR="007E5B5B" w:rsidTr="005D45D4">
        <w:trPr>
          <w:trHeight w:val="3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承诺时限</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3个工作日</w:t>
            </w:r>
          </w:p>
        </w:tc>
      </w:tr>
      <w:tr w:rsidR="007E5B5B" w:rsidTr="005D45D4">
        <w:trPr>
          <w:trHeight w:val="247"/>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办理结果</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证照</w:t>
            </w:r>
          </w:p>
        </w:tc>
      </w:tr>
      <w:tr w:rsidR="007E5B5B" w:rsidTr="005D45D4">
        <w:trPr>
          <w:trHeight w:val="251"/>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color w:val="FF0000"/>
                <w:kern w:val="0"/>
                <w:sz w:val="18"/>
                <w:szCs w:val="18"/>
              </w:rPr>
              <w:t>年检要求</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无</w:t>
            </w:r>
          </w:p>
        </w:tc>
      </w:tr>
      <w:tr w:rsidR="007E5B5B" w:rsidTr="005D45D4">
        <w:trPr>
          <w:trHeight w:val="411"/>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办理机构</w:t>
            </w:r>
            <w:r>
              <w:rPr>
                <w:rFonts w:ascii="宋体" w:hAnsi="宋体" w:cs="宋体" w:hint="eastAsia"/>
                <w:kern w:val="0"/>
                <w:sz w:val="18"/>
                <w:szCs w:val="18"/>
              </w:rPr>
              <w:br/>
              <w:t>（科室）</w:t>
            </w:r>
          </w:p>
        </w:tc>
        <w:tc>
          <w:tcPr>
            <w:tcW w:w="8267" w:type="dxa"/>
            <w:tcBorders>
              <w:top w:val="nil"/>
              <w:left w:val="nil"/>
              <w:bottom w:val="single" w:sz="4" w:space="0" w:color="auto"/>
              <w:right w:val="single" w:sz="4" w:space="0" w:color="auto"/>
            </w:tcBorders>
            <w:vAlign w:val="center"/>
          </w:tcPr>
          <w:p w:rsidR="007E5B5B" w:rsidRDefault="007E5B5B" w:rsidP="005D45D4">
            <w:pPr>
              <w:rPr>
                <w:rFonts w:ascii="宋体" w:hAnsi="宋体" w:cs="宋体"/>
                <w:sz w:val="18"/>
                <w:szCs w:val="18"/>
              </w:rPr>
            </w:pPr>
            <w:r>
              <w:rPr>
                <w:rFonts w:hint="eastAsia"/>
                <w:sz w:val="18"/>
                <w:szCs w:val="18"/>
              </w:rPr>
              <w:t>台江区</w:t>
            </w:r>
            <w:proofErr w:type="gramStart"/>
            <w:r>
              <w:rPr>
                <w:rFonts w:hint="eastAsia"/>
                <w:sz w:val="18"/>
                <w:szCs w:val="18"/>
              </w:rPr>
              <w:t>人社局</w:t>
            </w:r>
            <w:proofErr w:type="gramEnd"/>
            <w:r>
              <w:rPr>
                <w:rFonts w:hint="eastAsia"/>
                <w:sz w:val="18"/>
                <w:szCs w:val="18"/>
              </w:rPr>
              <w:t>驻行政</w:t>
            </w:r>
            <w:proofErr w:type="gramStart"/>
            <w:r>
              <w:rPr>
                <w:rFonts w:hint="eastAsia"/>
                <w:sz w:val="18"/>
                <w:szCs w:val="18"/>
              </w:rPr>
              <w:t>服务中心人社窗口</w:t>
            </w:r>
            <w:proofErr w:type="gramEnd"/>
          </w:p>
        </w:tc>
      </w:tr>
      <w:tr w:rsidR="007E5B5B" w:rsidTr="005D45D4">
        <w:trPr>
          <w:trHeight w:val="3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办理地址</w:t>
            </w:r>
          </w:p>
        </w:tc>
        <w:tc>
          <w:tcPr>
            <w:tcW w:w="8267" w:type="dxa"/>
            <w:tcBorders>
              <w:top w:val="nil"/>
              <w:left w:val="nil"/>
              <w:bottom w:val="single" w:sz="4" w:space="0" w:color="auto"/>
              <w:right w:val="single" w:sz="4" w:space="0" w:color="auto"/>
            </w:tcBorders>
            <w:vAlign w:val="center"/>
          </w:tcPr>
          <w:p w:rsidR="007E5B5B" w:rsidRDefault="007E5B5B" w:rsidP="005D45D4">
            <w:pPr>
              <w:rPr>
                <w:rFonts w:ascii="宋体" w:hAnsi="宋体" w:cs="宋体"/>
                <w:sz w:val="18"/>
                <w:szCs w:val="18"/>
              </w:rPr>
            </w:pPr>
            <w:r>
              <w:rPr>
                <w:rFonts w:hint="eastAsia"/>
                <w:sz w:val="18"/>
                <w:szCs w:val="18"/>
              </w:rPr>
              <w:t>福州市台江区台江路</w:t>
            </w:r>
            <w:r>
              <w:rPr>
                <w:rFonts w:hint="eastAsia"/>
                <w:sz w:val="18"/>
                <w:szCs w:val="18"/>
              </w:rPr>
              <w:t>88</w:t>
            </w:r>
            <w:r>
              <w:rPr>
                <w:rFonts w:hint="eastAsia"/>
                <w:sz w:val="18"/>
                <w:szCs w:val="18"/>
              </w:rPr>
              <w:t>号安平大厦四层台江区行政服务中心</w:t>
            </w:r>
          </w:p>
        </w:tc>
      </w:tr>
      <w:tr w:rsidR="007E5B5B" w:rsidTr="005D45D4">
        <w:trPr>
          <w:trHeight w:val="3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办理时间</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法定工作日：  夏时制：上午9:00-12:00，下午2:00-5:30</w:t>
            </w:r>
          </w:p>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 xml:space="preserve">              非夏时制：上午9:00-12:00，下午1:00-5:00       </w:t>
            </w:r>
          </w:p>
        </w:tc>
      </w:tr>
      <w:tr w:rsidR="007E5B5B" w:rsidTr="005D45D4">
        <w:trPr>
          <w:trHeight w:val="27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联系电话</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83288501</w:t>
            </w:r>
          </w:p>
        </w:tc>
      </w:tr>
      <w:tr w:rsidR="007E5B5B" w:rsidTr="005D45D4">
        <w:trPr>
          <w:trHeight w:val="255"/>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投诉电话</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83268349</w:t>
            </w:r>
          </w:p>
        </w:tc>
      </w:tr>
      <w:tr w:rsidR="007E5B5B" w:rsidTr="005D45D4">
        <w:trPr>
          <w:trHeight w:val="3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在线申报</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在线申报详细网址</w:t>
            </w:r>
          </w:p>
        </w:tc>
      </w:tr>
      <w:tr w:rsidR="007E5B5B" w:rsidTr="005D45D4">
        <w:trPr>
          <w:trHeight w:val="3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状态查询</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在线查询详细网址</w:t>
            </w:r>
          </w:p>
        </w:tc>
      </w:tr>
      <w:tr w:rsidR="007E5B5B" w:rsidTr="005D45D4">
        <w:trPr>
          <w:trHeight w:val="3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在线咨询</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在线查询详细网址</w:t>
            </w:r>
          </w:p>
        </w:tc>
      </w:tr>
      <w:tr w:rsidR="007E5B5B" w:rsidTr="005D45D4">
        <w:trPr>
          <w:trHeight w:val="3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注意事项</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p>
        </w:tc>
      </w:tr>
      <w:tr w:rsidR="007E5B5B" w:rsidTr="005D45D4">
        <w:trPr>
          <w:trHeight w:val="3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lastRenderedPageBreak/>
              <w:t>公众办事</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 xml:space="preserve">□婚姻登记  □生育收养  □户籍管理  □教育  □文化  □医疗  □公用事业 </w:t>
            </w:r>
          </w:p>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□住房  □就业  □社会团体  □社会保障  □交通  □死亡殡葬  □综合其他</w:t>
            </w:r>
          </w:p>
        </w:tc>
      </w:tr>
      <w:tr w:rsidR="007E5B5B" w:rsidTr="005D45D4">
        <w:trPr>
          <w:trHeight w:val="500"/>
        </w:trPr>
        <w:tc>
          <w:tcPr>
            <w:tcW w:w="1024" w:type="dxa"/>
            <w:tcBorders>
              <w:top w:val="nil"/>
              <w:left w:val="single" w:sz="4" w:space="0" w:color="auto"/>
              <w:bottom w:val="single" w:sz="4" w:space="0" w:color="auto"/>
              <w:right w:val="single" w:sz="4" w:space="0" w:color="auto"/>
            </w:tcBorders>
            <w:vAlign w:val="center"/>
          </w:tcPr>
          <w:p w:rsidR="007E5B5B" w:rsidRDefault="007E5B5B" w:rsidP="005D45D4">
            <w:pPr>
              <w:widowControl/>
              <w:spacing w:line="260" w:lineRule="exact"/>
              <w:jc w:val="center"/>
              <w:rPr>
                <w:rFonts w:ascii="宋体" w:hAnsi="宋体" w:cs="宋体"/>
                <w:kern w:val="0"/>
                <w:sz w:val="18"/>
                <w:szCs w:val="18"/>
              </w:rPr>
            </w:pPr>
            <w:r>
              <w:rPr>
                <w:rFonts w:ascii="宋体" w:hAnsi="宋体" w:cs="宋体" w:hint="eastAsia"/>
                <w:kern w:val="0"/>
                <w:sz w:val="18"/>
                <w:szCs w:val="18"/>
              </w:rPr>
              <w:t>企业办事</w:t>
            </w:r>
          </w:p>
        </w:tc>
        <w:tc>
          <w:tcPr>
            <w:tcW w:w="8267" w:type="dxa"/>
            <w:tcBorders>
              <w:top w:val="nil"/>
              <w:left w:val="nil"/>
              <w:bottom w:val="single" w:sz="4" w:space="0" w:color="auto"/>
              <w:right w:val="single" w:sz="4" w:space="0" w:color="auto"/>
            </w:tcBorders>
            <w:vAlign w:val="center"/>
          </w:tcPr>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 xml:space="preserve">√设立变更  □纳税  □年检年审  □质量检查  □安全防护  □商务活动  </w:t>
            </w:r>
          </w:p>
          <w:p w:rsidR="007E5B5B" w:rsidRDefault="007E5B5B" w:rsidP="005D45D4">
            <w:pPr>
              <w:widowControl/>
              <w:spacing w:line="260" w:lineRule="exact"/>
              <w:rPr>
                <w:rFonts w:ascii="宋体" w:hAnsi="宋体" w:cs="宋体"/>
                <w:kern w:val="0"/>
                <w:sz w:val="18"/>
                <w:szCs w:val="18"/>
              </w:rPr>
            </w:pPr>
            <w:r>
              <w:rPr>
                <w:rFonts w:ascii="宋体" w:hAnsi="宋体" w:cs="宋体" w:hint="eastAsia"/>
                <w:kern w:val="0"/>
                <w:sz w:val="18"/>
                <w:szCs w:val="18"/>
              </w:rPr>
              <w:t>□劳动保障  □人力资源 □资质认证  □建设管理  □破产注销  □综合其他</w:t>
            </w:r>
          </w:p>
        </w:tc>
      </w:tr>
    </w:tbl>
    <w:p w:rsidR="007E5B5B" w:rsidRPr="007E5B5B" w:rsidRDefault="007E5B5B">
      <w:pPr>
        <w:jc w:val="center"/>
        <w:rPr>
          <w:b/>
          <w:bCs/>
          <w:sz w:val="28"/>
          <w:szCs w:val="28"/>
        </w:rPr>
      </w:pPr>
    </w:p>
    <w:sectPr w:rsidR="007E5B5B" w:rsidRPr="007E5B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42"/>
    <w:rsid w:val="00071C42"/>
    <w:rsid w:val="007E5B5B"/>
    <w:rsid w:val="00A84EBD"/>
    <w:rsid w:val="1836783B"/>
    <w:rsid w:val="61AD0DBE"/>
    <w:rsid w:val="6EB73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3D64D9-6B2D-4787-8ECB-1F193869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4</cp:revision>
  <dcterms:created xsi:type="dcterms:W3CDTF">2019-11-25T01:44:00Z</dcterms:created>
  <dcterms:modified xsi:type="dcterms:W3CDTF">2020-07-10T01:22:00Z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