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2CD6C">
      <w:pPr>
        <w:pStyle w:val="4"/>
        <w:jc w:val="both"/>
        <w:outlineLvl w:val="2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1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1"/>
          <w:highlight w:val="none"/>
          <w:lang w:val="en-US" w:eastAsia="zh-CN" w:bidi="ar-SA"/>
        </w:rPr>
        <w:t>附件2：</w:t>
      </w:r>
    </w:p>
    <w:p w14:paraId="53CBBB31">
      <w:pPr>
        <w:pStyle w:val="4"/>
        <w:jc w:val="center"/>
        <w:outlineLvl w:val="2"/>
        <w:rPr>
          <w:rFonts w:hint="default"/>
          <w:color w:val="auto"/>
          <w:sz w:val="44"/>
          <w:szCs w:val="44"/>
          <w:highlight w:val="none"/>
        </w:rPr>
      </w:pPr>
      <w:r>
        <w:rPr>
          <w:b/>
          <w:color w:val="auto"/>
          <w:sz w:val="44"/>
          <w:szCs w:val="44"/>
          <w:highlight w:val="none"/>
        </w:rPr>
        <w:t>分项报价表</w:t>
      </w:r>
    </w:p>
    <w:p w14:paraId="153B0F0D">
      <w:pPr>
        <w:pStyle w:val="4"/>
        <w:ind w:firstLine="480"/>
        <w:rPr>
          <w:rFonts w:hint="default"/>
          <w:color w:val="auto"/>
          <w:highlight w:val="none"/>
        </w:rPr>
      </w:pPr>
      <w:r>
        <w:rPr>
          <w:color w:val="auto"/>
          <w:highlight w:val="none"/>
        </w:rPr>
        <w:t>项目</w:t>
      </w:r>
      <w:r>
        <w:rPr>
          <w:rFonts w:hint="eastAsia"/>
          <w:color w:val="auto"/>
          <w:highlight w:val="none"/>
          <w:lang w:val="en-US" w:eastAsia="zh-CN"/>
        </w:rPr>
        <w:t>名称</w:t>
      </w:r>
      <w:r>
        <w:rPr>
          <w:color w:val="auto"/>
          <w:highlight w:val="none"/>
        </w:rPr>
        <w:t>：</w:t>
      </w:r>
      <w:r>
        <w:rPr>
          <w:color w:val="auto"/>
          <w:highlight w:val="none"/>
          <w:u w:val="single"/>
        </w:rPr>
        <w:t xml:space="preserve">               </w:t>
      </w:r>
    </w:p>
    <w:p w14:paraId="1D88DC81">
      <w:pPr>
        <w:pStyle w:val="4"/>
        <w:ind w:firstLine="480"/>
        <w:jc w:val="right"/>
        <w:rPr>
          <w:rFonts w:hint="default"/>
          <w:color w:val="auto"/>
          <w:highlight w:val="none"/>
        </w:rPr>
      </w:pPr>
      <w:r>
        <w:rPr>
          <w:color w:val="auto"/>
          <w:highlight w:val="none"/>
        </w:rPr>
        <w:t>货币单位：人民币元</w:t>
      </w:r>
    </w:p>
    <w:tbl>
      <w:tblPr>
        <w:tblStyle w:val="2"/>
        <w:tblW w:w="493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4"/>
        <w:gridCol w:w="1495"/>
        <w:gridCol w:w="1310"/>
        <w:gridCol w:w="1402"/>
        <w:gridCol w:w="1404"/>
      </w:tblGrid>
      <w:tr w14:paraId="265CA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2" w:type="pct"/>
            <w:vAlign w:val="center"/>
          </w:tcPr>
          <w:p w14:paraId="3A7021A0">
            <w:pPr>
              <w:pStyle w:val="4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834" w:type="pct"/>
            <w:vAlign w:val="center"/>
          </w:tcPr>
          <w:p w14:paraId="2B7EAA50">
            <w:pPr>
              <w:pStyle w:val="4"/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</w:t>
            </w:r>
          </w:p>
        </w:tc>
        <w:tc>
          <w:tcPr>
            <w:tcW w:w="888" w:type="pct"/>
            <w:vAlign w:val="center"/>
          </w:tcPr>
          <w:p w14:paraId="1CDFF9A0">
            <w:pPr>
              <w:pStyle w:val="4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t>单价</w:t>
            </w:r>
          </w:p>
        </w:tc>
        <w:tc>
          <w:tcPr>
            <w:tcW w:w="778" w:type="pct"/>
            <w:vAlign w:val="center"/>
          </w:tcPr>
          <w:p w14:paraId="7261F626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数量</w:t>
            </w:r>
          </w:p>
        </w:tc>
        <w:tc>
          <w:tcPr>
            <w:tcW w:w="833" w:type="pct"/>
            <w:vAlign w:val="center"/>
          </w:tcPr>
          <w:p w14:paraId="52F6F655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总价</w:t>
            </w:r>
          </w:p>
        </w:tc>
        <w:tc>
          <w:tcPr>
            <w:tcW w:w="833" w:type="pct"/>
            <w:vAlign w:val="center"/>
          </w:tcPr>
          <w:p w14:paraId="14A5B269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备注</w:t>
            </w:r>
          </w:p>
        </w:tc>
      </w:tr>
      <w:tr w14:paraId="5C8E7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2" w:type="pct"/>
            <w:vAlign w:val="center"/>
          </w:tcPr>
          <w:p w14:paraId="53BBFEE4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33A9BEC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设备的制造</w:t>
            </w:r>
          </w:p>
        </w:tc>
        <w:tc>
          <w:tcPr>
            <w:tcW w:w="888" w:type="pct"/>
            <w:vAlign w:val="center"/>
          </w:tcPr>
          <w:p w14:paraId="2269B26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 w14:paraId="528CCB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26CDF08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38AE092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75BC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2" w:type="pct"/>
            <w:vAlign w:val="center"/>
          </w:tcPr>
          <w:p w14:paraId="41A2D256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34" w:type="pct"/>
            <w:vAlign w:val="center"/>
          </w:tcPr>
          <w:p w14:paraId="662F5B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pct"/>
            <w:vAlign w:val="center"/>
          </w:tcPr>
          <w:p w14:paraId="2C5ED87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 w14:paraId="728583F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61BDF03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56D3265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DBBF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2" w:type="pct"/>
            <w:vAlign w:val="center"/>
          </w:tcPr>
          <w:p w14:paraId="6EBCB3A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……</w:t>
            </w:r>
          </w:p>
        </w:tc>
        <w:tc>
          <w:tcPr>
            <w:tcW w:w="834" w:type="pct"/>
            <w:vAlign w:val="center"/>
          </w:tcPr>
          <w:p w14:paraId="29B434C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pct"/>
            <w:vAlign w:val="center"/>
          </w:tcPr>
          <w:p w14:paraId="19B0259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 w14:paraId="5A24A87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6996329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71133CA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DC0C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2" w:type="pct"/>
            <w:vAlign w:val="center"/>
          </w:tcPr>
          <w:p w14:paraId="1B1A547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34" w:type="pct"/>
            <w:vAlign w:val="center"/>
          </w:tcPr>
          <w:p w14:paraId="7F6B22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pct"/>
            <w:vAlign w:val="center"/>
          </w:tcPr>
          <w:p w14:paraId="3243B6C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 w14:paraId="45F0A07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4D9021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5F16C3A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52F1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2" w:type="pct"/>
            <w:vAlign w:val="center"/>
          </w:tcPr>
          <w:p w14:paraId="68F6671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34" w:type="pct"/>
            <w:vAlign w:val="center"/>
          </w:tcPr>
          <w:p w14:paraId="07F882B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pct"/>
            <w:vAlign w:val="center"/>
          </w:tcPr>
          <w:p w14:paraId="0D7C52B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 w14:paraId="19EBD86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71A6FED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 w14:paraId="02B0A72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5C92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pct"/>
            <w:gridSpan w:val="2"/>
            <w:vAlign w:val="center"/>
          </w:tcPr>
          <w:p w14:paraId="24FE05E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合计金额</w:t>
            </w:r>
          </w:p>
        </w:tc>
        <w:tc>
          <w:tcPr>
            <w:tcW w:w="3333" w:type="pct"/>
            <w:gridSpan w:val="4"/>
            <w:vAlign w:val="center"/>
          </w:tcPr>
          <w:p w14:paraId="15F12484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人民币                 </w:t>
            </w:r>
          </w:p>
          <w:p w14:paraId="6E738649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￥                     </w:t>
            </w:r>
          </w:p>
        </w:tc>
      </w:tr>
    </w:tbl>
    <w:p w14:paraId="732FE0B7"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E4FF735">
      <w:pPr>
        <w:spacing w:line="360" w:lineRule="auto"/>
        <w:jc w:val="left"/>
        <w:rPr>
          <w:rFonts w:hint="eastAsia" w:ascii="宋体" w:hAnsi="宋体" w:cs="宋体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注：分项报价内容包含但不限于设备的制造、运输(送达购采购人指定地点)、装卸、安装、调试、保险、验收、售后服务、税费等。</w:t>
      </w:r>
    </w:p>
    <w:p w14:paraId="3FD9A5C8"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565B51B"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单位名称（盖章）：</w:t>
      </w:r>
    </w:p>
    <w:p w14:paraId="18DFC6A2">
      <w:pPr>
        <w:spacing w:line="360" w:lineRule="auto"/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月  日 </w:t>
      </w:r>
    </w:p>
    <w:p w14:paraId="70C65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42DA"/>
    <w:rsid w:val="3A5E0E6B"/>
    <w:rsid w:val="5C5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basedOn w:val="1"/>
    <w:qFormat/>
    <w:uiPriority w:val="0"/>
    <w:pPr>
      <w:jc w:val="left"/>
    </w:pPr>
    <w:rPr>
      <w:rFonts w:hint="eastAsia"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0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2025-03-21T10:39:00Z</dcterms:created>
  <dc:creator>LENOVO</dc:creator>
  <cp:lastModifiedBy>潘洪涛</cp:lastModifiedBy>
  <dcterms:modified xsi:type="dcterms:W3CDTF">2025-03-21T13:47:43Z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0597352D3BF24F70A4A39EA530332F41_13</vt:lpwstr>
  </property>
  <property fmtid="{D5CDD505-2E9C-101B-9397-08002B2CF9AE}" pid="4" name="KSOTemplateDocerSaveRecord">
    <vt:lpwstr>eyJoZGlkIjoiYzM5NzU2ZmJjODQzYjg5ZTk1Y2MxNWIxNWVmMzE3NDgiLCJ1c2VySWQiOiI1NzIzNTAifQ==</vt:lpwstr>
  </property>
</Properties>
</file>