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810"/>
        <w:tblW w:w="1048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1"/>
        <w:gridCol w:w="715"/>
        <w:gridCol w:w="970"/>
        <w:gridCol w:w="5387"/>
        <w:gridCol w:w="709"/>
        <w:gridCol w:w="1015"/>
        <w:gridCol w:w="1095"/>
      </w:tblGrid>
      <w:tr w:rsidR="00FC3D65" w:rsidRPr="00B638D7" w:rsidTr="00A051E1">
        <w:trPr>
          <w:trHeight w:val="509"/>
        </w:trPr>
        <w:tc>
          <w:tcPr>
            <w:tcW w:w="5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B638D7" w:rsidRDefault="00FC3D65" w:rsidP="00FC3D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序</w:t>
            </w:r>
            <w:r w:rsidRPr="00B638D7">
              <w:rPr>
                <w:rFonts w:ascii="微软雅黑" w:eastAsia="微软雅黑" w:hAnsi="微软雅黑" w:cs="宋体" w:hint="eastAsia"/>
                <w:kern w:val="0"/>
                <w:szCs w:val="21"/>
              </w:rPr>
              <w:t>号</w:t>
            </w:r>
          </w:p>
        </w:tc>
        <w:tc>
          <w:tcPr>
            <w:tcW w:w="7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FC3D65" w:rsidRPr="00B638D7" w:rsidRDefault="00FC3D65" w:rsidP="00FC3D65">
            <w:pPr>
              <w:widowControl/>
              <w:spacing w:line="320" w:lineRule="exact"/>
              <w:jc w:val="center"/>
              <w:rPr>
                <w:rFonts w:ascii="微软雅黑" w:eastAsia="微软雅黑" w:hAnsi="微软雅黑" w:cs="宋体"/>
                <w:kern w:val="0"/>
                <w:szCs w:val="21"/>
              </w:rPr>
            </w:pPr>
            <w:r w:rsidRPr="00B638D7">
              <w:rPr>
                <w:rFonts w:ascii="微软雅黑" w:eastAsia="微软雅黑" w:hAnsi="微软雅黑" w:cs="宋体" w:hint="eastAsia"/>
                <w:kern w:val="0"/>
                <w:szCs w:val="21"/>
              </w:rPr>
              <w:t>货物</w:t>
            </w:r>
            <w:r w:rsidRPr="00B638D7">
              <w:rPr>
                <w:rFonts w:ascii="微软雅黑" w:eastAsia="微软雅黑" w:hAnsi="微软雅黑" w:cs="宋体" w:hint="eastAsia"/>
                <w:kern w:val="0"/>
                <w:szCs w:val="21"/>
              </w:rPr>
              <w:br/>
              <w:t>名称</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Default="00FC3D65" w:rsidP="00FC3D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备选</w:t>
            </w:r>
          </w:p>
          <w:p w:rsidR="00FC3D65" w:rsidRPr="00B638D7" w:rsidRDefault="00FC3D65" w:rsidP="00FC3D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品牌</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B638D7" w:rsidRDefault="00FC3D65" w:rsidP="00FC3D65">
            <w:pPr>
              <w:widowControl/>
              <w:spacing w:line="320" w:lineRule="exact"/>
              <w:jc w:val="center"/>
              <w:rPr>
                <w:rFonts w:ascii="微软雅黑" w:eastAsia="微软雅黑" w:hAnsi="微软雅黑" w:cs="宋体"/>
                <w:kern w:val="0"/>
                <w:szCs w:val="21"/>
              </w:rPr>
            </w:pPr>
            <w:r w:rsidRPr="00B638D7">
              <w:rPr>
                <w:rFonts w:ascii="微软雅黑" w:eastAsia="微软雅黑" w:hAnsi="微软雅黑" w:cs="宋体" w:hint="eastAsia"/>
                <w:kern w:val="0"/>
                <w:szCs w:val="21"/>
              </w:rPr>
              <w:t>规格/配置</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B638D7" w:rsidRDefault="00FC3D65" w:rsidP="00FC3D65">
            <w:pPr>
              <w:widowControl/>
              <w:spacing w:line="320" w:lineRule="exact"/>
              <w:jc w:val="center"/>
              <w:rPr>
                <w:rFonts w:ascii="微软雅黑" w:eastAsia="微软雅黑" w:hAnsi="微软雅黑" w:cs="宋体"/>
                <w:kern w:val="0"/>
                <w:szCs w:val="21"/>
              </w:rPr>
            </w:pPr>
            <w:r w:rsidRPr="00B638D7">
              <w:rPr>
                <w:rFonts w:ascii="微软雅黑" w:eastAsia="微软雅黑" w:hAnsi="微软雅黑" w:cs="宋体" w:hint="eastAsia"/>
                <w:kern w:val="0"/>
                <w:szCs w:val="21"/>
              </w:rPr>
              <w:t>数量</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Default="00FC3D65" w:rsidP="00FC3D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预算</w:t>
            </w:r>
          </w:p>
          <w:p w:rsidR="00FC3D65" w:rsidRPr="00B638D7" w:rsidRDefault="00FC3D65" w:rsidP="00FC3D65">
            <w:pPr>
              <w:widowControl/>
              <w:spacing w:line="320" w:lineRule="exact"/>
              <w:jc w:val="center"/>
              <w:rPr>
                <w:rFonts w:ascii="微软雅黑" w:eastAsia="微软雅黑" w:hAnsi="微软雅黑" w:cs="宋体"/>
                <w:kern w:val="0"/>
                <w:szCs w:val="21"/>
              </w:rPr>
            </w:pPr>
            <w:r w:rsidRPr="00B638D7">
              <w:rPr>
                <w:rFonts w:ascii="微软雅黑" w:eastAsia="微软雅黑" w:hAnsi="微软雅黑" w:cs="宋体" w:hint="eastAsia"/>
                <w:kern w:val="0"/>
                <w:szCs w:val="21"/>
              </w:rPr>
              <w:t>（单价元）</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Default="00FC3D65" w:rsidP="00FC3D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预算</w:t>
            </w:r>
          </w:p>
          <w:p w:rsidR="00FC3D65" w:rsidRPr="00B638D7" w:rsidRDefault="00FC3D65" w:rsidP="00FC3D65">
            <w:pPr>
              <w:widowControl/>
              <w:spacing w:line="320" w:lineRule="exact"/>
              <w:jc w:val="center"/>
              <w:rPr>
                <w:rFonts w:ascii="微软雅黑" w:eastAsia="微软雅黑" w:hAnsi="微软雅黑" w:cs="宋体"/>
                <w:kern w:val="0"/>
                <w:szCs w:val="21"/>
              </w:rPr>
            </w:pPr>
            <w:r w:rsidRPr="00B638D7">
              <w:rPr>
                <w:rFonts w:ascii="微软雅黑" w:eastAsia="微软雅黑" w:hAnsi="微软雅黑" w:cs="宋体" w:hint="eastAsia"/>
                <w:kern w:val="0"/>
                <w:szCs w:val="21"/>
              </w:rPr>
              <w:t>（总价元）</w:t>
            </w:r>
          </w:p>
        </w:tc>
      </w:tr>
      <w:tr w:rsidR="00FC3D65" w:rsidRPr="0050095C" w:rsidTr="00A051E1">
        <w:trPr>
          <w:trHeight w:val="1838"/>
        </w:trPr>
        <w:tc>
          <w:tcPr>
            <w:tcW w:w="5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B638D7" w:rsidRDefault="00FC3D65" w:rsidP="00FC3D65">
            <w:pPr>
              <w:widowControl/>
              <w:spacing w:line="3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7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FC3D65" w:rsidRPr="00B638D7" w:rsidRDefault="00FC3D65" w:rsidP="00FC3D65">
            <w:pPr>
              <w:widowControl/>
              <w:spacing w:line="320" w:lineRule="exact"/>
              <w:jc w:val="left"/>
              <w:rPr>
                <w:rFonts w:ascii="微软雅黑" w:eastAsia="微软雅黑" w:hAnsi="微软雅黑" w:cs="宋体"/>
                <w:kern w:val="0"/>
                <w:szCs w:val="21"/>
              </w:rPr>
            </w:pPr>
            <w:r w:rsidRPr="00B638D7">
              <w:rPr>
                <w:rFonts w:ascii="微软雅黑" w:eastAsia="微软雅黑" w:hAnsi="微软雅黑" w:cs="宋体" w:hint="eastAsia"/>
                <w:kern w:val="0"/>
                <w:szCs w:val="21"/>
              </w:rPr>
              <w:t>油墨</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B638D7" w:rsidRDefault="00562689" w:rsidP="00FC3D65">
            <w:pPr>
              <w:widowControl/>
              <w:spacing w:line="3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理想，精工，图优优</w:t>
            </w:r>
            <w:r w:rsidR="00837F85">
              <w:rPr>
                <w:rFonts w:ascii="微软雅黑" w:eastAsia="微软雅黑" w:hAnsi="微软雅黑" w:cs="宋体" w:hint="eastAsia"/>
                <w:kern w:val="0"/>
                <w:szCs w:val="21"/>
              </w:rPr>
              <w:t>、精致</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50095C" w:rsidRDefault="00FC3D65" w:rsidP="00FC3D65">
            <w:pPr>
              <w:widowControl/>
              <w:spacing w:line="320" w:lineRule="exact"/>
              <w:jc w:val="left"/>
              <w:rPr>
                <w:rFonts w:ascii="微软雅黑" w:eastAsia="微软雅黑" w:hAnsi="微软雅黑" w:cs="宋体"/>
                <w:kern w:val="0"/>
                <w:szCs w:val="21"/>
              </w:rPr>
            </w:pPr>
            <w:r w:rsidRPr="0050095C">
              <w:rPr>
                <w:rFonts w:ascii="微软雅黑" w:eastAsia="微软雅黑" w:hAnsi="微软雅黑" w:cs="宋体" w:hint="eastAsia"/>
                <w:kern w:val="0"/>
                <w:szCs w:val="21"/>
              </w:rPr>
              <w:t>适用于理想</w:t>
            </w:r>
            <w:r>
              <w:rPr>
                <w:rFonts w:ascii="微软雅黑" w:eastAsia="微软雅黑" w:hAnsi="微软雅黑" w:cs="宋体" w:hint="eastAsia"/>
                <w:kern w:val="0"/>
                <w:szCs w:val="21"/>
              </w:rPr>
              <w:t>EV/SF</w:t>
            </w:r>
            <w:r w:rsidRPr="0050095C">
              <w:rPr>
                <w:rFonts w:ascii="微软雅黑" w:eastAsia="微软雅黑" w:hAnsi="微软雅黑" w:cs="宋体" w:hint="eastAsia"/>
                <w:kern w:val="0"/>
                <w:szCs w:val="21"/>
              </w:rPr>
              <w:t>机型；黑色油墨；使用米糠油，容量1000ml/筒，每支油墨按8K速印纸幅面印刷数量，以10%的覆盖率可印大于20000张/筒；标有完整产品识别编码，防伪标识俱全</w:t>
            </w:r>
            <w:r>
              <w:rPr>
                <w:rFonts w:ascii="微软雅黑" w:eastAsia="微软雅黑" w:hAnsi="微软雅黑" w:cs="宋体" w:hint="eastAsia"/>
                <w:kern w:val="0"/>
                <w:szCs w:val="21"/>
              </w:rPr>
              <w:t>，油墨的质量不能引起机器故障</w:t>
            </w:r>
            <w:r w:rsidRPr="0050095C">
              <w:rPr>
                <w:rFonts w:ascii="微软雅黑" w:eastAsia="微软雅黑" w:hAnsi="微软雅黑" w:cs="宋体" w:hint="eastAsia"/>
                <w:kern w:val="0"/>
                <w:szCs w:val="21"/>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50095C" w:rsidRDefault="00C509EC" w:rsidP="00FC3D65">
            <w:pPr>
              <w:widowControl/>
              <w:spacing w:line="320" w:lineRule="exact"/>
              <w:jc w:val="left"/>
              <w:rPr>
                <w:rFonts w:ascii="微软雅黑" w:eastAsia="微软雅黑" w:hAnsi="微软雅黑" w:cs="宋体"/>
                <w:kern w:val="0"/>
                <w:szCs w:val="21"/>
              </w:rPr>
            </w:pPr>
            <w:r>
              <w:rPr>
                <w:rFonts w:ascii="微软雅黑" w:eastAsia="微软雅黑" w:hAnsi="微软雅黑" w:cs="宋体"/>
                <w:kern w:val="0"/>
                <w:szCs w:val="21"/>
              </w:rPr>
              <w:t>2</w:t>
            </w:r>
            <w:r w:rsidR="00FC3D65" w:rsidRPr="0050095C">
              <w:rPr>
                <w:rFonts w:ascii="微软雅黑" w:eastAsia="微软雅黑" w:hAnsi="微软雅黑" w:cs="宋体" w:hint="eastAsia"/>
                <w:kern w:val="0"/>
                <w:szCs w:val="21"/>
              </w:rPr>
              <w:t>00支</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50095C" w:rsidRDefault="00A2123E" w:rsidP="00A051E1">
            <w:pPr>
              <w:widowControl/>
              <w:spacing w:line="32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9</w:t>
            </w:r>
            <w:r w:rsidR="00652CE8">
              <w:rPr>
                <w:rFonts w:ascii="微软雅黑" w:eastAsia="微软雅黑" w:hAnsi="微软雅黑" w:cs="宋体"/>
                <w:kern w:val="0"/>
                <w:szCs w:val="21"/>
              </w:rPr>
              <w:t>5</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50095C" w:rsidRDefault="00C509EC" w:rsidP="00652CE8">
            <w:pPr>
              <w:widowControl/>
              <w:spacing w:line="320" w:lineRule="exact"/>
              <w:jc w:val="left"/>
              <w:rPr>
                <w:rFonts w:ascii="微软雅黑" w:eastAsia="微软雅黑" w:hAnsi="微软雅黑" w:cs="宋体"/>
                <w:kern w:val="0"/>
                <w:szCs w:val="21"/>
              </w:rPr>
            </w:pPr>
            <w:r>
              <w:rPr>
                <w:rFonts w:ascii="微软雅黑" w:eastAsia="微软雅黑" w:hAnsi="微软雅黑" w:cs="宋体"/>
                <w:kern w:val="0"/>
                <w:szCs w:val="21"/>
              </w:rPr>
              <w:t>19000</w:t>
            </w:r>
          </w:p>
        </w:tc>
      </w:tr>
      <w:tr w:rsidR="00FC3D65" w:rsidRPr="0050095C" w:rsidTr="00A051E1">
        <w:trPr>
          <w:trHeight w:val="1116"/>
        </w:trPr>
        <w:tc>
          <w:tcPr>
            <w:tcW w:w="5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B638D7" w:rsidRDefault="00FC3D65" w:rsidP="00FC3D65">
            <w:pPr>
              <w:widowControl/>
              <w:spacing w:line="3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7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FC3D65" w:rsidRPr="00B638D7" w:rsidRDefault="00FC3D65" w:rsidP="00FC3D65">
            <w:pPr>
              <w:widowControl/>
              <w:spacing w:line="320" w:lineRule="exact"/>
              <w:jc w:val="left"/>
              <w:rPr>
                <w:rFonts w:ascii="微软雅黑" w:eastAsia="微软雅黑" w:hAnsi="微软雅黑" w:cs="宋体"/>
                <w:kern w:val="0"/>
                <w:szCs w:val="21"/>
              </w:rPr>
            </w:pPr>
            <w:r w:rsidRPr="00B638D7">
              <w:rPr>
                <w:rFonts w:ascii="微软雅黑" w:eastAsia="微软雅黑" w:hAnsi="微软雅黑" w:cs="宋体" w:hint="eastAsia"/>
                <w:kern w:val="0"/>
                <w:szCs w:val="21"/>
              </w:rPr>
              <w:t>版纸</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B638D7" w:rsidRDefault="00562689" w:rsidP="00FC3D65">
            <w:pPr>
              <w:widowControl/>
              <w:spacing w:line="3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理想，精工，图优优</w:t>
            </w:r>
            <w:r w:rsidR="00837F85">
              <w:rPr>
                <w:rFonts w:ascii="微软雅黑" w:eastAsia="微软雅黑" w:hAnsi="微软雅黑" w:cs="宋体" w:hint="eastAsia"/>
                <w:kern w:val="0"/>
                <w:szCs w:val="21"/>
              </w:rPr>
              <w:t>、精致</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50095C" w:rsidRDefault="00FC3D65" w:rsidP="00FC3D65">
            <w:pPr>
              <w:widowControl/>
              <w:spacing w:line="320" w:lineRule="exact"/>
              <w:jc w:val="left"/>
              <w:rPr>
                <w:rFonts w:ascii="微软雅黑" w:eastAsia="微软雅黑" w:hAnsi="微软雅黑" w:cs="宋体"/>
                <w:kern w:val="0"/>
                <w:szCs w:val="21"/>
              </w:rPr>
            </w:pPr>
            <w:r w:rsidRPr="0050095C">
              <w:rPr>
                <w:rFonts w:ascii="微软雅黑" w:eastAsia="微软雅黑" w:hAnsi="微软雅黑" w:cs="宋体" w:hint="eastAsia"/>
                <w:kern w:val="0"/>
                <w:szCs w:val="21"/>
              </w:rPr>
              <w:t>适用于理想</w:t>
            </w:r>
            <w:r>
              <w:rPr>
                <w:rFonts w:ascii="微软雅黑" w:eastAsia="微软雅黑" w:hAnsi="微软雅黑" w:cs="宋体" w:hint="eastAsia"/>
                <w:kern w:val="0"/>
                <w:szCs w:val="21"/>
              </w:rPr>
              <w:t>EV/SF</w:t>
            </w:r>
            <w:r w:rsidRPr="0050095C">
              <w:rPr>
                <w:rFonts w:ascii="微软雅黑" w:eastAsia="微软雅黑" w:hAnsi="微软雅黑" w:cs="宋体" w:hint="eastAsia"/>
                <w:kern w:val="0"/>
                <w:szCs w:val="21"/>
              </w:rPr>
              <w:t>机型；A3：320mm×108m/卷，B4：270mm×88m/卷，220张版/卷；标有完整产品识别编码，防伪标识俱全</w:t>
            </w:r>
            <w:r>
              <w:rPr>
                <w:rFonts w:ascii="微软雅黑" w:eastAsia="微软雅黑" w:hAnsi="微软雅黑" w:cs="宋体" w:hint="eastAsia"/>
                <w:kern w:val="0"/>
                <w:szCs w:val="21"/>
              </w:rPr>
              <w:t>，版纸的质量不能引起机器故障.</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50095C" w:rsidRDefault="00FC3D65" w:rsidP="00C509EC">
            <w:pPr>
              <w:widowControl/>
              <w:spacing w:line="320" w:lineRule="exact"/>
              <w:jc w:val="left"/>
              <w:rPr>
                <w:rFonts w:ascii="微软雅黑" w:eastAsia="微软雅黑" w:hAnsi="微软雅黑" w:cs="宋体"/>
                <w:kern w:val="0"/>
                <w:szCs w:val="21"/>
              </w:rPr>
            </w:pPr>
            <w:r w:rsidRPr="0050095C">
              <w:rPr>
                <w:rFonts w:ascii="微软雅黑" w:eastAsia="微软雅黑" w:hAnsi="微软雅黑" w:cs="宋体" w:hint="eastAsia"/>
                <w:kern w:val="0"/>
                <w:szCs w:val="21"/>
              </w:rPr>
              <w:t>1</w:t>
            </w:r>
            <w:r w:rsidR="00C509EC">
              <w:rPr>
                <w:rFonts w:ascii="微软雅黑" w:eastAsia="微软雅黑" w:hAnsi="微软雅黑" w:cs="宋体"/>
                <w:kern w:val="0"/>
                <w:szCs w:val="21"/>
              </w:rPr>
              <w:t>00</w:t>
            </w:r>
            <w:r w:rsidRPr="0050095C">
              <w:rPr>
                <w:rFonts w:ascii="微软雅黑" w:eastAsia="微软雅黑" w:hAnsi="微软雅黑" w:cs="宋体" w:hint="eastAsia"/>
                <w:kern w:val="0"/>
                <w:szCs w:val="21"/>
              </w:rPr>
              <w:t>卷</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50095C" w:rsidRDefault="00A2123E" w:rsidP="00A051E1">
            <w:pPr>
              <w:widowControl/>
              <w:spacing w:line="320" w:lineRule="exact"/>
              <w:ind w:firstLineChars="100" w:firstLine="210"/>
              <w:jc w:val="left"/>
              <w:rPr>
                <w:rFonts w:ascii="微软雅黑" w:eastAsia="微软雅黑" w:hAnsi="微软雅黑" w:cs="宋体"/>
                <w:kern w:val="0"/>
                <w:szCs w:val="21"/>
              </w:rPr>
            </w:pPr>
            <w:r>
              <w:rPr>
                <w:rFonts w:ascii="微软雅黑" w:eastAsia="微软雅黑" w:hAnsi="微软雅黑" w:cs="宋体"/>
                <w:kern w:val="0"/>
                <w:szCs w:val="21"/>
              </w:rPr>
              <w:t>19</w:t>
            </w:r>
            <w:r w:rsidR="00652CE8">
              <w:rPr>
                <w:rFonts w:ascii="微软雅黑" w:eastAsia="微软雅黑" w:hAnsi="微软雅黑" w:cs="宋体"/>
                <w:kern w:val="0"/>
                <w:szCs w:val="21"/>
              </w:rPr>
              <w:t>5</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50095C" w:rsidRDefault="00C509EC" w:rsidP="00652CE8">
            <w:pPr>
              <w:widowControl/>
              <w:spacing w:line="320" w:lineRule="exact"/>
              <w:jc w:val="left"/>
              <w:rPr>
                <w:rFonts w:ascii="微软雅黑" w:eastAsia="微软雅黑" w:hAnsi="微软雅黑" w:cs="宋体"/>
                <w:kern w:val="0"/>
                <w:szCs w:val="21"/>
              </w:rPr>
            </w:pPr>
            <w:r>
              <w:rPr>
                <w:rFonts w:ascii="微软雅黑" w:eastAsia="微软雅黑" w:hAnsi="微软雅黑" w:cs="宋体"/>
                <w:kern w:val="0"/>
                <w:szCs w:val="21"/>
              </w:rPr>
              <w:t>19500</w:t>
            </w:r>
          </w:p>
        </w:tc>
      </w:tr>
      <w:tr w:rsidR="00FC3D65" w:rsidRPr="0050095C" w:rsidTr="00837F85">
        <w:trPr>
          <w:trHeight w:val="834"/>
        </w:trPr>
        <w:tc>
          <w:tcPr>
            <w:tcW w:w="591" w:type="dxa"/>
            <w:tcBorders>
              <w:top w:val="outset" w:sz="6" w:space="0" w:color="auto"/>
              <w:left w:val="outset" w:sz="6" w:space="0" w:color="auto"/>
              <w:bottom w:val="outset" w:sz="6" w:space="0" w:color="auto"/>
              <w:right w:val="outset" w:sz="6" w:space="0" w:color="auto"/>
            </w:tcBorders>
            <w:shd w:val="clear" w:color="auto" w:fill="FFFFFF"/>
          </w:tcPr>
          <w:p w:rsidR="00FC3D65" w:rsidRPr="0050095C" w:rsidRDefault="00FC3D65" w:rsidP="00FC3D65">
            <w:pPr>
              <w:widowControl/>
              <w:spacing w:line="320" w:lineRule="exact"/>
              <w:jc w:val="left"/>
              <w:rPr>
                <w:rFonts w:ascii="微软雅黑" w:eastAsia="微软雅黑" w:hAnsi="微软雅黑" w:cs="宋体"/>
                <w:kern w:val="0"/>
                <w:szCs w:val="21"/>
              </w:rPr>
            </w:pPr>
          </w:p>
        </w:tc>
        <w:tc>
          <w:tcPr>
            <w:tcW w:w="989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3D65" w:rsidRPr="0050095C" w:rsidRDefault="00FC3D65" w:rsidP="00C509EC">
            <w:pPr>
              <w:widowControl/>
              <w:spacing w:line="320" w:lineRule="exact"/>
              <w:jc w:val="left"/>
              <w:rPr>
                <w:rFonts w:ascii="微软雅黑" w:eastAsia="微软雅黑" w:hAnsi="微软雅黑" w:cs="宋体"/>
                <w:kern w:val="0"/>
                <w:szCs w:val="21"/>
              </w:rPr>
            </w:pPr>
            <w:r w:rsidRPr="0050095C">
              <w:rPr>
                <w:rFonts w:ascii="微软雅黑" w:eastAsia="微软雅黑" w:hAnsi="微软雅黑" w:cs="宋体" w:hint="eastAsia"/>
                <w:kern w:val="0"/>
                <w:szCs w:val="21"/>
              </w:rPr>
              <w:t>预算价合计（人民币）小写：￥</w:t>
            </w:r>
            <w:r w:rsidR="00C509EC">
              <w:rPr>
                <w:rFonts w:ascii="微软雅黑" w:eastAsia="微软雅黑" w:hAnsi="微软雅黑" w:cs="宋体"/>
                <w:kern w:val="0"/>
                <w:szCs w:val="21"/>
              </w:rPr>
              <w:t>38500</w:t>
            </w:r>
            <w:r w:rsidRPr="0050095C">
              <w:rPr>
                <w:rFonts w:ascii="微软雅黑" w:eastAsia="微软雅黑" w:hAnsi="微软雅黑" w:cs="宋体" w:hint="eastAsia"/>
                <w:kern w:val="0"/>
                <w:szCs w:val="21"/>
              </w:rPr>
              <w:t>元整</w:t>
            </w:r>
          </w:p>
        </w:tc>
      </w:tr>
    </w:tbl>
    <w:p w:rsidR="001B7673" w:rsidRDefault="00A051E1" w:rsidP="00A051E1">
      <w:pPr>
        <w:rPr>
          <w:b/>
          <w:sz w:val="32"/>
          <w:szCs w:val="32"/>
        </w:rPr>
      </w:pPr>
      <w:r>
        <w:rPr>
          <w:rFonts w:hint="eastAsia"/>
          <w:b/>
          <w:sz w:val="32"/>
          <w:szCs w:val="32"/>
        </w:rPr>
        <w:t>附件</w:t>
      </w:r>
      <w:r>
        <w:rPr>
          <w:rFonts w:hint="eastAsia"/>
          <w:b/>
          <w:sz w:val="32"/>
          <w:szCs w:val="32"/>
        </w:rPr>
        <w:t>2</w:t>
      </w:r>
      <w:r>
        <w:rPr>
          <w:b/>
          <w:sz w:val="32"/>
          <w:szCs w:val="32"/>
        </w:rPr>
        <w:t xml:space="preserve">             </w:t>
      </w:r>
      <w:r w:rsidR="00837F85">
        <w:rPr>
          <w:rFonts w:hint="eastAsia"/>
          <w:b/>
          <w:sz w:val="32"/>
          <w:szCs w:val="32"/>
        </w:rPr>
        <w:t>福州第十五中学</w:t>
      </w:r>
      <w:r w:rsidR="00B638D7" w:rsidRPr="00B638D7">
        <w:rPr>
          <w:rFonts w:hint="eastAsia"/>
          <w:b/>
          <w:sz w:val="32"/>
          <w:szCs w:val="32"/>
        </w:rPr>
        <w:t>油墨</w:t>
      </w:r>
      <w:r w:rsidR="00A330E2">
        <w:rPr>
          <w:rFonts w:hint="eastAsia"/>
          <w:b/>
          <w:sz w:val="32"/>
          <w:szCs w:val="32"/>
        </w:rPr>
        <w:t>版纸</w:t>
      </w:r>
      <w:r w:rsidR="00837F85">
        <w:rPr>
          <w:rFonts w:hint="eastAsia"/>
          <w:b/>
          <w:sz w:val="32"/>
          <w:szCs w:val="32"/>
        </w:rPr>
        <w:t>采购参数</w:t>
      </w:r>
    </w:p>
    <w:p w:rsidR="00944A6F" w:rsidRDefault="001B7673" w:rsidP="001B7673">
      <w:pPr>
        <w:jc w:val="left"/>
        <w:rPr>
          <w:rFonts w:ascii="微软雅黑" w:eastAsia="微软雅黑" w:hAnsi="微软雅黑"/>
          <w:color w:val="1D1D1D"/>
          <w:szCs w:val="21"/>
          <w:shd w:val="clear" w:color="auto" w:fill="FFFFFF"/>
        </w:rPr>
      </w:pPr>
      <w:r>
        <w:rPr>
          <w:rFonts w:ascii="微软雅黑" w:eastAsia="微软雅黑" w:hAnsi="微软雅黑" w:hint="eastAsia"/>
          <w:color w:val="1D1D1D"/>
          <w:szCs w:val="21"/>
          <w:shd w:val="clear" w:color="auto" w:fill="FFFFFF"/>
        </w:rPr>
        <w:t>其他技术要求：</w:t>
      </w:r>
      <w:bookmarkStart w:id="0" w:name="_GoBack"/>
      <w:bookmarkEnd w:id="0"/>
    </w:p>
    <w:p w:rsidR="001B7673" w:rsidRDefault="00944A6F" w:rsidP="001B7673">
      <w:pPr>
        <w:jc w:val="left"/>
        <w:rPr>
          <w:rFonts w:ascii="微软雅黑" w:eastAsia="微软雅黑" w:hAnsi="微软雅黑"/>
          <w:color w:val="1D1D1D"/>
          <w:szCs w:val="21"/>
          <w:shd w:val="clear" w:color="auto" w:fill="FFFFFF"/>
        </w:rPr>
      </w:pPr>
      <w:r>
        <w:rPr>
          <w:rFonts w:ascii="微软雅黑" w:eastAsia="微软雅黑" w:hAnsi="微软雅黑" w:hint="eastAsia"/>
          <w:color w:val="1D1D1D"/>
          <w:szCs w:val="21"/>
          <w:shd w:val="clear" w:color="auto" w:fill="FFFFFF"/>
        </w:rPr>
        <w:t>1、提供相应速印机的免费维修服务，包括免费提供维修所需的</w:t>
      </w:r>
      <w:r w:rsidR="00131D5E">
        <w:rPr>
          <w:rFonts w:ascii="微软雅黑" w:eastAsia="微软雅黑" w:hAnsi="微软雅黑" w:hint="eastAsia"/>
          <w:color w:val="1D1D1D"/>
          <w:szCs w:val="21"/>
          <w:shd w:val="clear" w:color="auto" w:fill="FFFFFF"/>
        </w:rPr>
        <w:t>易损</w:t>
      </w:r>
      <w:r>
        <w:rPr>
          <w:rFonts w:ascii="微软雅黑" w:eastAsia="微软雅黑" w:hAnsi="微软雅黑" w:hint="eastAsia"/>
          <w:color w:val="1D1D1D"/>
          <w:szCs w:val="21"/>
          <w:shd w:val="clear" w:color="auto" w:fill="FFFFFF"/>
        </w:rPr>
        <w:t>零配件。为保证采购单位工作顺畅，</w:t>
      </w:r>
      <w:r w:rsidR="00131D5E">
        <w:rPr>
          <w:rFonts w:ascii="微软雅黑" w:eastAsia="微软雅黑" w:hAnsi="微软雅黑" w:hint="eastAsia"/>
          <w:color w:val="1D1D1D"/>
          <w:szCs w:val="21"/>
          <w:shd w:val="clear" w:color="auto" w:fill="FFFFFF"/>
        </w:rPr>
        <w:t>将</w:t>
      </w:r>
      <w:r>
        <w:rPr>
          <w:rFonts w:ascii="微软雅黑" w:eastAsia="微软雅黑" w:hAnsi="微软雅黑" w:hint="eastAsia"/>
          <w:color w:val="1D1D1D"/>
          <w:szCs w:val="21"/>
          <w:shd w:val="clear" w:color="auto" w:fill="FFFFFF"/>
        </w:rPr>
        <w:t>另行免费提供</w:t>
      </w:r>
      <w:r w:rsidR="00FC3D65">
        <w:rPr>
          <w:rFonts w:ascii="微软雅黑" w:eastAsia="微软雅黑" w:hAnsi="微软雅黑" w:hint="eastAsia"/>
          <w:color w:val="1D1D1D"/>
          <w:szCs w:val="21"/>
          <w:shd w:val="clear" w:color="auto" w:fill="FFFFFF"/>
        </w:rPr>
        <w:t>两</w:t>
      </w:r>
      <w:r>
        <w:rPr>
          <w:rFonts w:ascii="微软雅黑" w:eastAsia="微软雅黑" w:hAnsi="微软雅黑" w:hint="eastAsia"/>
          <w:color w:val="1D1D1D"/>
          <w:szCs w:val="21"/>
          <w:shd w:val="clear" w:color="auto" w:fill="FFFFFF"/>
        </w:rPr>
        <w:t>台同档次速印机作为备用机。</w:t>
      </w:r>
      <w:r>
        <w:rPr>
          <w:rFonts w:ascii="微软雅黑" w:eastAsia="微软雅黑" w:hAnsi="微软雅黑" w:hint="eastAsia"/>
          <w:color w:val="1D1D1D"/>
          <w:szCs w:val="21"/>
        </w:rPr>
        <w:br/>
      </w:r>
      <w:r>
        <w:rPr>
          <w:rFonts w:ascii="微软雅黑" w:eastAsia="微软雅黑" w:hAnsi="微软雅黑" w:hint="eastAsia"/>
          <w:color w:val="1D1D1D"/>
          <w:szCs w:val="21"/>
          <w:shd w:val="clear" w:color="auto" w:fill="FFFFFF"/>
        </w:rPr>
        <w:t>2、有指定的专人、专线服务电话对产品提供优质的售后服务。售后服务电话应每周5*8工作小时响应。接到需求电话，</w:t>
      </w:r>
      <w:r w:rsidR="009A7A09">
        <w:rPr>
          <w:rFonts w:ascii="微软雅黑" w:eastAsia="微软雅黑" w:hAnsi="微软雅黑" w:hint="eastAsia"/>
          <w:color w:val="1D1D1D"/>
          <w:szCs w:val="21"/>
          <w:shd w:val="clear" w:color="auto" w:fill="FFFFFF"/>
        </w:rPr>
        <w:t>3分钟</w:t>
      </w:r>
      <w:r>
        <w:rPr>
          <w:rFonts w:ascii="微软雅黑" w:eastAsia="微软雅黑" w:hAnsi="微软雅黑" w:hint="eastAsia"/>
          <w:color w:val="1D1D1D"/>
          <w:szCs w:val="21"/>
          <w:shd w:val="clear" w:color="auto" w:fill="FFFFFF"/>
        </w:rPr>
        <w:t>工作</w:t>
      </w:r>
      <w:r w:rsidR="000042E4">
        <w:rPr>
          <w:rFonts w:ascii="微软雅黑" w:eastAsia="微软雅黑" w:hAnsi="微软雅黑" w:hint="eastAsia"/>
          <w:color w:val="1D1D1D"/>
          <w:szCs w:val="21"/>
          <w:shd w:val="clear" w:color="auto" w:fill="FFFFFF"/>
        </w:rPr>
        <w:t>日</w:t>
      </w:r>
      <w:r>
        <w:rPr>
          <w:rFonts w:ascii="微软雅黑" w:eastAsia="微软雅黑" w:hAnsi="微软雅黑" w:hint="eastAsia"/>
          <w:color w:val="1D1D1D"/>
          <w:szCs w:val="21"/>
          <w:shd w:val="clear" w:color="auto" w:fill="FFFFFF"/>
        </w:rPr>
        <w:t>内电话响应，</w:t>
      </w:r>
      <w:r w:rsidR="009A7A09">
        <w:rPr>
          <w:rFonts w:ascii="微软雅黑" w:eastAsia="微软雅黑" w:hAnsi="微软雅黑" w:hint="eastAsia"/>
          <w:color w:val="1D1D1D"/>
          <w:szCs w:val="21"/>
          <w:shd w:val="clear" w:color="auto" w:fill="FFFFFF"/>
        </w:rPr>
        <w:t>1</w:t>
      </w:r>
      <w:r w:rsidR="000042E4">
        <w:rPr>
          <w:rFonts w:ascii="微软雅黑" w:eastAsia="微软雅黑" w:hAnsi="微软雅黑" w:hint="eastAsia"/>
          <w:color w:val="1D1D1D"/>
          <w:szCs w:val="21"/>
          <w:shd w:val="clear" w:color="auto" w:fill="FFFFFF"/>
        </w:rPr>
        <w:t>小时工作日</w:t>
      </w:r>
      <w:r>
        <w:rPr>
          <w:rFonts w:ascii="微软雅黑" w:eastAsia="微软雅黑" w:hAnsi="微软雅黑" w:hint="eastAsia"/>
          <w:color w:val="1D1D1D"/>
          <w:szCs w:val="21"/>
          <w:shd w:val="clear" w:color="auto" w:fill="FFFFFF"/>
        </w:rPr>
        <w:t>内上门</w:t>
      </w:r>
      <w:r w:rsidR="009A7A09">
        <w:rPr>
          <w:rFonts w:ascii="微软雅黑" w:eastAsia="微软雅黑" w:hAnsi="微软雅黑" w:hint="eastAsia"/>
          <w:color w:val="1D1D1D"/>
          <w:szCs w:val="21"/>
          <w:shd w:val="clear" w:color="auto" w:fill="FFFFFF"/>
        </w:rPr>
        <w:t>处理</w:t>
      </w:r>
      <w:r>
        <w:rPr>
          <w:rFonts w:ascii="微软雅黑" w:eastAsia="微软雅黑" w:hAnsi="微软雅黑" w:hint="eastAsia"/>
          <w:color w:val="1D1D1D"/>
          <w:szCs w:val="21"/>
          <w:shd w:val="clear" w:color="auto" w:fill="FFFFFF"/>
        </w:rPr>
        <w:t>。</w:t>
      </w:r>
      <w:r>
        <w:rPr>
          <w:rFonts w:ascii="微软雅黑" w:eastAsia="微软雅黑" w:hAnsi="微软雅黑" w:hint="eastAsia"/>
          <w:color w:val="1D1D1D"/>
          <w:szCs w:val="21"/>
        </w:rPr>
        <w:br/>
      </w:r>
      <w:r w:rsidR="00131D5E">
        <w:rPr>
          <w:rFonts w:ascii="微软雅黑" w:eastAsia="微软雅黑" w:hAnsi="微软雅黑" w:hint="eastAsia"/>
          <w:color w:val="1D1D1D"/>
          <w:szCs w:val="21"/>
          <w:shd w:val="clear" w:color="auto" w:fill="FFFFFF"/>
        </w:rPr>
        <w:t>3</w:t>
      </w:r>
      <w:r w:rsidR="001B7673">
        <w:rPr>
          <w:rFonts w:ascii="微软雅黑" w:eastAsia="微软雅黑" w:hAnsi="微软雅黑" w:hint="eastAsia"/>
          <w:color w:val="1D1D1D"/>
          <w:szCs w:val="21"/>
          <w:shd w:val="clear" w:color="auto" w:fill="FFFFFF"/>
        </w:rPr>
        <w:t>、质量保证期：货物经采购人验收合格后12个月。</w:t>
      </w:r>
      <w:r w:rsidR="00131D5E">
        <w:rPr>
          <w:rFonts w:ascii="微软雅黑" w:eastAsia="微软雅黑" w:hAnsi="微软雅黑" w:hint="eastAsia"/>
          <w:color w:val="1D1D1D"/>
          <w:szCs w:val="21"/>
          <w:shd w:val="clear" w:color="auto" w:fill="FFFFFF"/>
        </w:rPr>
        <w:t>用户收到</w:t>
      </w:r>
      <w:r w:rsidR="001B7673">
        <w:rPr>
          <w:rFonts w:ascii="微软雅黑" w:eastAsia="微软雅黑" w:hAnsi="微软雅黑" w:hint="eastAsia"/>
          <w:color w:val="1D1D1D"/>
          <w:szCs w:val="21"/>
          <w:shd w:val="clear" w:color="auto" w:fill="FFFFFF"/>
        </w:rPr>
        <w:t>货物后，12个月内发现质量问题，应无条件给予更换或退货，具体起止时间，以签订合同日期为准。</w:t>
      </w:r>
    </w:p>
    <w:p w:rsidR="00DD3831" w:rsidRPr="00B638D7" w:rsidRDefault="00131D5E" w:rsidP="001B7673">
      <w:pPr>
        <w:jc w:val="left"/>
        <w:rPr>
          <w:b/>
          <w:sz w:val="32"/>
          <w:szCs w:val="32"/>
        </w:rPr>
      </w:pPr>
      <w:r>
        <w:rPr>
          <w:rFonts w:ascii="微软雅黑" w:eastAsia="微软雅黑" w:hAnsi="微软雅黑" w:hint="eastAsia"/>
          <w:color w:val="1D1D1D"/>
          <w:szCs w:val="21"/>
          <w:shd w:val="clear" w:color="auto" w:fill="FFFFFF"/>
        </w:rPr>
        <w:t>4</w:t>
      </w:r>
      <w:r w:rsidR="001B7673">
        <w:rPr>
          <w:rFonts w:ascii="微软雅黑" w:eastAsia="微软雅黑" w:hAnsi="微软雅黑" w:hint="eastAsia"/>
          <w:color w:val="1D1D1D"/>
          <w:szCs w:val="21"/>
          <w:shd w:val="clear" w:color="auto" w:fill="FFFFFF"/>
        </w:rPr>
        <w:t>、</w:t>
      </w:r>
      <w:r>
        <w:rPr>
          <w:rFonts w:ascii="微软雅黑" w:eastAsia="微软雅黑" w:hAnsi="微软雅黑" w:hint="eastAsia"/>
          <w:color w:val="1D1D1D"/>
          <w:szCs w:val="21"/>
          <w:shd w:val="clear" w:color="auto" w:fill="FFFFFF"/>
        </w:rPr>
        <w:t>验收过程中用户</w:t>
      </w:r>
      <w:r w:rsidR="001B7673">
        <w:rPr>
          <w:rFonts w:ascii="微软雅黑" w:eastAsia="微软雅黑" w:hAnsi="微软雅黑" w:hint="eastAsia"/>
          <w:color w:val="1D1D1D"/>
          <w:szCs w:val="21"/>
          <w:shd w:val="clear" w:color="auto" w:fill="FFFFFF"/>
        </w:rPr>
        <w:t>有权</w:t>
      </w:r>
      <w:r>
        <w:rPr>
          <w:rFonts w:ascii="微软雅黑" w:eastAsia="微软雅黑" w:hAnsi="微软雅黑" w:hint="eastAsia"/>
          <w:color w:val="1D1D1D"/>
          <w:szCs w:val="21"/>
          <w:shd w:val="clear" w:color="auto" w:fill="FFFFFF"/>
        </w:rPr>
        <w:t>要求</w:t>
      </w:r>
      <w:r w:rsidR="001B7673">
        <w:rPr>
          <w:rFonts w:ascii="微软雅黑" w:eastAsia="微软雅黑" w:hAnsi="微软雅黑" w:hint="eastAsia"/>
          <w:color w:val="1D1D1D"/>
          <w:szCs w:val="21"/>
          <w:shd w:val="clear" w:color="auto" w:fill="FFFFFF"/>
        </w:rPr>
        <w:t>提供第三方质检机构出具的产品质量检验报告作为产品入库的验收标准，如果无法达到检验报告中的数值，</w:t>
      </w:r>
      <w:r>
        <w:rPr>
          <w:rFonts w:ascii="微软雅黑" w:eastAsia="微软雅黑" w:hAnsi="微软雅黑" w:hint="eastAsia"/>
          <w:color w:val="1D1D1D"/>
          <w:szCs w:val="21"/>
          <w:shd w:val="clear" w:color="auto" w:fill="FFFFFF"/>
        </w:rPr>
        <w:t>用户</w:t>
      </w:r>
      <w:r w:rsidR="001B7673">
        <w:rPr>
          <w:rFonts w:ascii="微软雅黑" w:eastAsia="微软雅黑" w:hAnsi="微软雅黑" w:hint="eastAsia"/>
          <w:color w:val="1D1D1D"/>
          <w:szCs w:val="21"/>
          <w:shd w:val="clear" w:color="auto" w:fill="FFFFFF"/>
        </w:rPr>
        <w:t>有权要求退货，并要求赔偿相应的损失，同时有权单方面终止合同。</w:t>
      </w:r>
    </w:p>
    <w:sectPr w:rsidR="00DD3831" w:rsidRPr="00B638D7" w:rsidSect="001B767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BBE" w:rsidRDefault="00336BBE" w:rsidP="00D93FD6">
      <w:r>
        <w:separator/>
      </w:r>
    </w:p>
  </w:endnote>
  <w:endnote w:type="continuationSeparator" w:id="0">
    <w:p w:rsidR="00336BBE" w:rsidRDefault="00336BBE" w:rsidP="00D9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BBE" w:rsidRDefault="00336BBE" w:rsidP="00D93FD6">
      <w:r>
        <w:separator/>
      </w:r>
    </w:p>
  </w:footnote>
  <w:footnote w:type="continuationSeparator" w:id="0">
    <w:p w:rsidR="00336BBE" w:rsidRDefault="00336BBE" w:rsidP="00D93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8D7"/>
    <w:rsid w:val="000042E4"/>
    <w:rsid w:val="000113B4"/>
    <w:rsid w:val="0003307C"/>
    <w:rsid w:val="00044109"/>
    <w:rsid w:val="00131D5E"/>
    <w:rsid w:val="00137802"/>
    <w:rsid w:val="00153D45"/>
    <w:rsid w:val="001B7673"/>
    <w:rsid w:val="001D66B1"/>
    <w:rsid w:val="00206DB2"/>
    <w:rsid w:val="00276513"/>
    <w:rsid w:val="002918DD"/>
    <w:rsid w:val="002E695F"/>
    <w:rsid w:val="00336BBE"/>
    <w:rsid w:val="00355787"/>
    <w:rsid w:val="0038651A"/>
    <w:rsid w:val="00390853"/>
    <w:rsid w:val="003E1426"/>
    <w:rsid w:val="00413290"/>
    <w:rsid w:val="00465DE4"/>
    <w:rsid w:val="0050095C"/>
    <w:rsid w:val="005077A7"/>
    <w:rsid w:val="00562689"/>
    <w:rsid w:val="0064786B"/>
    <w:rsid w:val="00652CE8"/>
    <w:rsid w:val="00663ACB"/>
    <w:rsid w:val="00673986"/>
    <w:rsid w:val="0074773B"/>
    <w:rsid w:val="007573A2"/>
    <w:rsid w:val="007F02B0"/>
    <w:rsid w:val="00837F85"/>
    <w:rsid w:val="008660B1"/>
    <w:rsid w:val="008D4CFC"/>
    <w:rsid w:val="00944A6F"/>
    <w:rsid w:val="009748AA"/>
    <w:rsid w:val="009A7A09"/>
    <w:rsid w:val="00A051E1"/>
    <w:rsid w:val="00A2123E"/>
    <w:rsid w:val="00A330E2"/>
    <w:rsid w:val="00A55F79"/>
    <w:rsid w:val="00AA5EFF"/>
    <w:rsid w:val="00AE1106"/>
    <w:rsid w:val="00B0241F"/>
    <w:rsid w:val="00B4430B"/>
    <w:rsid w:val="00B638D7"/>
    <w:rsid w:val="00BF4B2D"/>
    <w:rsid w:val="00C509EC"/>
    <w:rsid w:val="00CD242B"/>
    <w:rsid w:val="00CD4FB2"/>
    <w:rsid w:val="00D47AD3"/>
    <w:rsid w:val="00D93FD6"/>
    <w:rsid w:val="00DC4089"/>
    <w:rsid w:val="00DD3831"/>
    <w:rsid w:val="00DF7B69"/>
    <w:rsid w:val="00E1215D"/>
    <w:rsid w:val="00E3387E"/>
    <w:rsid w:val="00E7307D"/>
    <w:rsid w:val="00EA615C"/>
    <w:rsid w:val="00FC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034DD"/>
  <w15:docId w15:val="{C28D2727-700D-4B9F-93B2-EE8FAC13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F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3FD6"/>
    <w:rPr>
      <w:sz w:val="18"/>
      <w:szCs w:val="18"/>
    </w:rPr>
  </w:style>
  <w:style w:type="paragraph" w:styleId="a5">
    <w:name w:val="footer"/>
    <w:basedOn w:val="a"/>
    <w:link w:val="a6"/>
    <w:uiPriority w:val="99"/>
    <w:unhideWhenUsed/>
    <w:rsid w:val="00D93FD6"/>
    <w:pPr>
      <w:tabs>
        <w:tab w:val="center" w:pos="4153"/>
        <w:tab w:val="right" w:pos="8306"/>
      </w:tabs>
      <w:snapToGrid w:val="0"/>
      <w:jc w:val="left"/>
    </w:pPr>
    <w:rPr>
      <w:sz w:val="18"/>
      <w:szCs w:val="18"/>
    </w:rPr>
  </w:style>
  <w:style w:type="character" w:customStyle="1" w:styleId="a6">
    <w:name w:val="页脚 字符"/>
    <w:basedOn w:val="a0"/>
    <w:link w:val="a5"/>
    <w:uiPriority w:val="99"/>
    <w:rsid w:val="00D93FD6"/>
    <w:rPr>
      <w:sz w:val="18"/>
      <w:szCs w:val="18"/>
    </w:rPr>
  </w:style>
  <w:style w:type="paragraph" w:styleId="a7">
    <w:name w:val="Normal (Web)"/>
    <w:basedOn w:val="a"/>
    <w:rsid w:val="00D93FD6"/>
    <w:pPr>
      <w:spacing w:after="150"/>
      <w:jc w:val="left"/>
    </w:pPr>
    <w:rPr>
      <w:rFonts w:ascii="Calibri" w:eastAsia="宋体" w:hAnsi="Calibri" w:cs="Times New Roman"/>
      <w:kern w:val="0"/>
      <w:sz w:val="24"/>
      <w:szCs w:val="24"/>
    </w:rPr>
  </w:style>
  <w:style w:type="paragraph" w:styleId="a8">
    <w:name w:val="List Paragraph"/>
    <w:basedOn w:val="a"/>
    <w:uiPriority w:val="34"/>
    <w:qFormat/>
    <w:rsid w:val="00944A6F"/>
    <w:pPr>
      <w:ind w:firstLineChars="200" w:firstLine="420"/>
    </w:pPr>
  </w:style>
  <w:style w:type="paragraph" w:styleId="a9">
    <w:name w:val="Balloon Text"/>
    <w:basedOn w:val="a"/>
    <w:link w:val="aa"/>
    <w:uiPriority w:val="99"/>
    <w:semiHidden/>
    <w:unhideWhenUsed/>
    <w:rsid w:val="00A051E1"/>
    <w:rPr>
      <w:sz w:val="18"/>
      <w:szCs w:val="18"/>
    </w:rPr>
  </w:style>
  <w:style w:type="character" w:customStyle="1" w:styleId="aa">
    <w:name w:val="批注框文本 字符"/>
    <w:basedOn w:val="a0"/>
    <w:link w:val="a9"/>
    <w:uiPriority w:val="99"/>
    <w:semiHidden/>
    <w:rsid w:val="00A051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4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101</Words>
  <Characters>578</Characters>
  <Application>Microsoft Office Word</Application>
  <DocSecurity>0</DocSecurity>
  <Lines>4</Lines>
  <Paragraphs>1</Paragraphs>
  <ScaleCrop>false</ScaleCrop>
  <Company>Sky123.Org</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11</cp:revision>
  <cp:lastPrinted>2024-03-21T07:34:00Z</cp:lastPrinted>
  <dcterms:created xsi:type="dcterms:W3CDTF">2021-10-22T10:48:00Z</dcterms:created>
  <dcterms:modified xsi:type="dcterms:W3CDTF">2024-03-21T07:37:00Z</dcterms:modified>
</cp:coreProperties>
</file>