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福州市台江区新闻出版局行政许可公示信息（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2021.7-2021.8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）</w:t>
      </w:r>
    </w:p>
    <w:p>
      <w:pPr>
        <w:rPr>
          <w:rFonts w:hint="eastAsia"/>
          <w:lang w:eastAsia="zh-CN"/>
        </w:rPr>
      </w:pPr>
    </w:p>
    <w:tbl>
      <w:tblPr>
        <w:tblStyle w:val="3"/>
        <w:tblW w:w="15302" w:type="dxa"/>
        <w:tblInd w:w="-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47"/>
        <w:gridCol w:w="2355"/>
        <w:gridCol w:w="2475"/>
        <w:gridCol w:w="3735"/>
        <w:gridCol w:w="1605"/>
        <w:gridCol w:w="1680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行为相对人名称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统一社会信用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代码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行政事项名称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做出行政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决定日期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许可证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有效期至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行政决定书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95" w:hRule="exac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倍乐生商贸（中国）有限公司福州市台江区万象城分公司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91350100MA2XQPP50K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单位或个人从事出版物零售业务审批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2021.7.1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2026.3.31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eastAsia="zh-CN"/>
              </w:rPr>
              <w:t>新出发榕台字第新出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  <w:t>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75" w:hRule="exac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福州玩呗网络科技有限公司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eastAsia="zh-CN"/>
              </w:rPr>
              <w:t>91350100MA2XN11641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单位或个人从事出版物零售业务审批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2021.7.2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2026.3.31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eastAsia="zh-CN"/>
              </w:rPr>
              <w:t>新出发榕台字第新出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  <w:t>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75" w:hRule="exac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台江区银璃纸制品店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92350103MA8T9R0F3L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单位或个人从事出版物零售业务审批；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2.通过互联网等信息网络方式从事出版物零售业务审批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2021.7.6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2024.7.6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eastAsia="zh-CN"/>
              </w:rPr>
              <w:t>台新出租备字（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  <w:t>2021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eastAsia="zh-CN"/>
              </w:rPr>
              <w:t>）第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  <w:t>001号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50" w:hRule="exac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福州市台江区天童美语教育咨询有限公司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 xml:space="preserve">91350103MA32BN39X0 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单位或个人从事出版物零售业务审批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2021.7.9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2026.3.31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eastAsia="zh-CN"/>
              </w:rPr>
              <w:t>新出发榕台字第新出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  <w:t>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20" w:hRule="exac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 xml:space="preserve">银璃贸易（福州）有限公司 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91350103MA8TLAT63T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单位或个人从事出版物零售业务审批；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2.通过互联网等信息网络方式从事出版物零售业务审批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2021.7.28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2026.3.31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eastAsia="zh-CN"/>
              </w:rPr>
              <w:t>新出发榕台字第新出57号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20" w:hRule="exac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 xml:space="preserve">银璃贸易（福州）有限公司 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91350103MA8TLAT63T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单位或个人从事出版物零售业务审批；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2.通过互联网等信息网络方式从事出版物零售业务审批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2021.7.28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2024.7.28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eastAsia="zh-CN"/>
              </w:rPr>
              <w:t>台新出租备字（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  <w:t>2021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eastAsia="zh-CN"/>
              </w:rPr>
              <w:t>）第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  <w:t>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0" w:hRule="exac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台江区群升励志书店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92350103MA2XUEU70T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出版物零售业务单位或个人变更登记事项审批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2021.7.30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2024.3.31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eastAsia="zh-CN"/>
              </w:rPr>
              <w:t xml:space="preserve">新出发榕台字第新出58号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5" w:hRule="exac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台江区快客便利店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92350103MA33PHPN5W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单位或个人从事出版物零售业务审批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2021.8.5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2026.3.31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eastAsia="zh-CN"/>
              </w:rPr>
              <w:t>新出发榕台字第新出59号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15" w:hRule="exac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台江区郑莺文具店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92350103MA2XPL338K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单位或个人从事出版物零售业务审批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2021.8.5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2026.3.31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eastAsia="zh-CN"/>
              </w:rPr>
              <w:t>新出发榕台字第新出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  <w:t>60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15" w:hRule="exac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银璃贸易（福州）有限公司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91350103MA8TLAT63T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从事出版物发行业务的单位和个人终止经营活动备案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2021.8.5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长期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eastAsia="zh-CN"/>
              </w:rPr>
              <w:t>台新出企销字（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  <w:t>2021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eastAsia="zh-CN"/>
              </w:rPr>
              <w:t>）第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  <w:t>005号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5" w:hRule="exac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 xml:space="preserve"> 台江区银璃纸制品店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92350103MA8T9R0F3L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从事出版物发行业务的单位和个人终止经营活动备案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2021.8.5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长期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eastAsia="zh-CN"/>
              </w:rPr>
              <w:t>台新出企销字（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  <w:t>2021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eastAsia="zh-CN"/>
              </w:rPr>
              <w:t>）第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  <w:t>005号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</w:pPr>
      <w:bookmarkStart w:id="0" w:name="_GoBack"/>
      <w:bookmarkEnd w:id="0"/>
    </w:p>
    <w:sectPr>
      <w:pgSz w:w="16838" w:h="11906" w:orient="landscape"/>
      <w:pgMar w:top="1746" w:right="1213" w:bottom="1406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3FF66"/>
    <w:multiLevelType w:val="singleLevel"/>
    <w:tmpl w:val="5153FF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D54BB"/>
    <w:rsid w:val="6BE87B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jhq</cp:lastModifiedBy>
  <dcterms:modified xsi:type="dcterms:W3CDTF">2021-08-10T11:10:41Z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509A87E2A182413DB9E8F4BAE850951C</vt:lpwstr>
  </property>
</Properties>
</file>