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  <w:lang w:val="en-US" w:eastAsia="zh-CN"/>
        </w:rPr>
        <w:t>附件4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  <w:lang w:val="en-US" w:eastAsia="zh-CN"/>
        </w:rPr>
        <w:tab/>
      </w:r>
    </w:p>
    <w:p>
      <w:pPr>
        <w:pStyle w:val="22"/>
        <w:framePr w:wrap="auto" w:vAnchor="margin" w:hAnchor="text" w:yAlign="inline"/>
        <w:numPr>
          <w:ilvl w:val="0"/>
          <w:numId w:val="0"/>
        </w:numPr>
        <w:autoSpaceDE w:val="0"/>
        <w:autoSpaceDN w:val="0"/>
        <w:snapToGrid w:val="0"/>
        <w:spacing w:line="580" w:lineRule="exact"/>
        <w:ind w:leftChars="192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pStyle w:val="2"/>
        <w:snapToGrid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t>“好年华 聚福州”人才住房保障资格证</w:t>
      </w:r>
    </w:p>
    <w:p>
      <w:pPr>
        <w:pStyle w:val="2"/>
        <w:snapToGrid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t>（范本）</w:t>
      </w:r>
    </w:p>
    <w:bookmarkEnd w:id="0"/>
    <w:p>
      <w:pPr>
        <w:pStyle w:val="2"/>
        <w:snapToGrid w:val="0"/>
        <w:spacing w:line="600" w:lineRule="exact"/>
        <w:ind w:firstLine="0" w:firstLineChars="0"/>
        <w:jc w:val="center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highlight w:val="none"/>
        </w:rPr>
        <w:t xml:space="preserve">资格证号：（榕人才房）2022第1（保障类别）-00001（流水号）号 </w:t>
      </w:r>
    </w:p>
    <w:p>
      <w:pPr>
        <w:pStyle w:val="2"/>
        <w:snapToGrid w:val="0"/>
        <w:spacing w:line="600" w:lineRule="exact"/>
        <w:ind w:firstLine="0" w:firstLineChars="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有效期： 年 月 日至 年 月 日</w:t>
      </w:r>
    </w:p>
    <w:p>
      <w:pPr>
        <w:pStyle w:val="2"/>
        <w:snapToGrid w:val="0"/>
        <w:spacing w:line="600" w:lineRule="exact"/>
        <w:ind w:firstLine="0" w:firstLineChars="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人才保障家庭</w:t>
      </w:r>
    </w:p>
    <w:tbl>
      <w:tblPr>
        <w:tblStyle w:val="11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20" w:line="400" w:lineRule="exact"/>
              <w:ind w:left="0" w:leftChars="0" w:right="0" w:rightChars="0" w:firstLine="32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申请人</w:t>
            </w:r>
          </w:p>
        </w:tc>
        <w:tc>
          <w:tcPr>
            <w:tcW w:w="30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20" w:line="400" w:lineRule="exact"/>
              <w:ind w:left="0" w:leftChars="0" w:right="0" w:rightChars="0" w:firstLine="32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302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20" w:line="400" w:lineRule="exact"/>
              <w:ind w:left="0" w:leftChars="0" w:right="0" w:rightChars="0" w:firstLine="32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20" w:line="400" w:lineRule="exact"/>
              <w:ind w:left="0" w:leftChars="0" w:right="0" w:rightChars="0" w:firstLine="32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配偶</w:t>
            </w:r>
          </w:p>
        </w:tc>
        <w:tc>
          <w:tcPr>
            <w:tcW w:w="30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20" w:line="400" w:lineRule="exact"/>
              <w:ind w:left="0" w:leftChars="0" w:right="0" w:rightChars="0" w:firstLine="32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302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20" w:line="400" w:lineRule="exact"/>
              <w:ind w:left="0" w:leftChars="0" w:right="0" w:rightChars="0" w:firstLine="32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20" w:line="400" w:lineRule="exact"/>
              <w:ind w:left="0" w:leftChars="0" w:right="0" w:rightChars="0" w:firstLine="32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子女</w:t>
            </w:r>
          </w:p>
        </w:tc>
        <w:tc>
          <w:tcPr>
            <w:tcW w:w="30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20" w:line="400" w:lineRule="exact"/>
              <w:ind w:left="0" w:leftChars="0" w:right="0" w:rightChars="0" w:firstLine="32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302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20" w:line="400" w:lineRule="exact"/>
              <w:ind w:left="0" w:leftChars="0" w:right="0" w:rightChars="0" w:firstLine="32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身份证号码</w:t>
            </w:r>
          </w:p>
        </w:tc>
      </w:tr>
    </w:tbl>
    <w:p>
      <w:pPr>
        <w:pStyle w:val="2"/>
        <w:snapToGrid w:val="0"/>
        <w:spacing w:line="600" w:lineRule="exact"/>
        <w:ind w:firstLine="0" w:firstLineChars="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人才住房保障</w:t>
      </w:r>
    </w:p>
    <w:tbl>
      <w:tblPr>
        <w:tblStyle w:val="11"/>
        <w:tblW w:w="96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379"/>
        <w:gridCol w:w="34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834" w:type="dxa"/>
          </w:tcPr>
          <w:p>
            <w:pPr>
              <w:pStyle w:val="2"/>
              <w:snapToGrid w:val="0"/>
              <w:spacing w:line="6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□人才限价商品住房</w:t>
            </w:r>
          </w:p>
        </w:tc>
        <w:tc>
          <w:tcPr>
            <w:tcW w:w="3379" w:type="dxa"/>
          </w:tcPr>
          <w:p>
            <w:pPr>
              <w:pStyle w:val="2"/>
              <w:snapToGrid w:val="0"/>
              <w:spacing w:line="600" w:lineRule="exact"/>
              <w:ind w:firstLine="2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6折，150平方米户型</w:t>
            </w:r>
          </w:p>
        </w:tc>
        <w:tc>
          <w:tcPr>
            <w:tcW w:w="3468" w:type="dxa"/>
          </w:tcPr>
          <w:p>
            <w:pPr>
              <w:pStyle w:val="2"/>
              <w:snapToGrid w:val="0"/>
              <w:spacing w:line="6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兑现单位：市国有房产中心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</w:tcPr>
          <w:p>
            <w:pPr>
              <w:pStyle w:val="2"/>
              <w:snapToGrid w:val="0"/>
              <w:spacing w:line="6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□人才购房补贴</w:t>
            </w:r>
          </w:p>
        </w:tc>
        <w:tc>
          <w:tcPr>
            <w:tcW w:w="3379" w:type="dxa"/>
          </w:tcPr>
          <w:p>
            <w:pPr>
              <w:pStyle w:val="2"/>
              <w:snapToGrid w:val="0"/>
              <w:spacing w:line="600" w:lineRule="exact"/>
              <w:ind w:firstLine="2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180万元</w:t>
            </w:r>
          </w:p>
        </w:tc>
        <w:tc>
          <w:tcPr>
            <w:tcW w:w="3468" w:type="dxa"/>
          </w:tcPr>
          <w:p>
            <w:pPr>
              <w:pStyle w:val="2"/>
              <w:snapToGrid w:val="0"/>
              <w:spacing w:line="6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兑现单位：市国有房产中心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</w:tcPr>
          <w:p>
            <w:pPr>
              <w:pStyle w:val="2"/>
              <w:snapToGrid w:val="0"/>
              <w:spacing w:line="6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□购房贷款贴息</w:t>
            </w:r>
          </w:p>
        </w:tc>
        <w:tc>
          <w:tcPr>
            <w:tcW w:w="3379" w:type="dxa"/>
          </w:tcPr>
          <w:p>
            <w:pPr>
              <w:pStyle w:val="2"/>
              <w:snapToGrid w:val="0"/>
              <w:spacing w:line="600" w:lineRule="exact"/>
              <w:ind w:firstLine="2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4倍额度</w:t>
            </w:r>
          </w:p>
        </w:tc>
        <w:tc>
          <w:tcPr>
            <w:tcW w:w="3468" w:type="dxa"/>
          </w:tcPr>
          <w:p>
            <w:pPr>
              <w:pStyle w:val="2"/>
              <w:snapToGrid w:val="0"/>
              <w:spacing w:line="6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兑现单位：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福州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公积金中心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</w:tcPr>
          <w:p>
            <w:pPr>
              <w:pStyle w:val="2"/>
              <w:snapToGrid w:val="0"/>
              <w:spacing w:line="6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人才租赁住房</w:t>
            </w:r>
          </w:p>
        </w:tc>
        <w:tc>
          <w:tcPr>
            <w:tcW w:w="3379" w:type="dxa"/>
          </w:tcPr>
          <w:p>
            <w:pPr>
              <w:pStyle w:val="2"/>
              <w:snapToGrid w:val="0"/>
              <w:spacing w:line="600" w:lineRule="exact"/>
              <w:ind w:firstLine="2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5折120平方米</w:t>
            </w:r>
          </w:p>
        </w:tc>
        <w:tc>
          <w:tcPr>
            <w:tcW w:w="3468" w:type="dxa"/>
          </w:tcPr>
          <w:p>
            <w:pPr>
              <w:pStyle w:val="2"/>
              <w:snapToGrid w:val="0"/>
              <w:spacing w:line="6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兑现单位：市人才集团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</w:tcPr>
          <w:p>
            <w:pPr>
              <w:pStyle w:val="2"/>
              <w:snapToGrid w:val="0"/>
              <w:spacing w:line="6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人才租房补贴</w:t>
            </w:r>
          </w:p>
        </w:tc>
        <w:tc>
          <w:tcPr>
            <w:tcW w:w="3379" w:type="dxa"/>
          </w:tcPr>
          <w:p>
            <w:pPr>
              <w:pStyle w:val="2"/>
              <w:snapToGrid w:val="0"/>
              <w:spacing w:line="600" w:lineRule="exact"/>
              <w:ind w:firstLine="2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5500元/月</w:t>
            </w:r>
          </w:p>
        </w:tc>
        <w:tc>
          <w:tcPr>
            <w:tcW w:w="3468" w:type="dxa"/>
          </w:tcPr>
          <w:p>
            <w:pPr>
              <w:pStyle w:val="2"/>
              <w:snapToGrid w:val="0"/>
              <w:spacing w:line="6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兑现单位：市人才集团</w:t>
            </w:r>
          </w:p>
        </w:tc>
      </w:tr>
    </w:tbl>
    <w:tbl>
      <w:tblPr>
        <w:tblStyle w:val="11"/>
        <w:tblpPr w:leftFromText="180" w:rightFromText="180" w:vertAnchor="text" w:horzAnchor="page" w:tblpX="880" w:tblpY="557"/>
        <w:tblOverlap w:val="never"/>
        <w:tblW w:w="10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9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tcBorders>
              <w:tl2br w:val="nil"/>
              <w:tr2bl w:val="nil"/>
            </w:tcBorders>
          </w:tcPr>
          <w:p>
            <w:pPr>
              <w:pStyle w:val="2"/>
              <w:snapToGrid w:val="0"/>
              <w:spacing w:line="500" w:lineRule="exact"/>
              <w:ind w:firstLine="0" w:firstLineChars="0"/>
              <w:rPr>
                <w:rFonts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备注：</w:t>
            </w:r>
          </w:p>
        </w:tc>
        <w:tc>
          <w:tcPr>
            <w:tcW w:w="9315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1.人才可凭此资格证及相关佐证材料，在有效期内向兑现单位申请享受相应优惠。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tcBorders>
              <w:tl2br w:val="nil"/>
              <w:tr2bl w:val="nil"/>
            </w:tcBorders>
          </w:tcPr>
          <w:p>
            <w:pPr>
              <w:pStyle w:val="2"/>
              <w:snapToGrid w:val="0"/>
              <w:spacing w:line="500" w:lineRule="exact"/>
              <w:ind w:firstLine="280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315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2.隐瞒“我市政策性实物住房保障享受情况”取得许可的，一经发现，取消保障资格，资格证自动作废。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tcBorders>
              <w:tl2br w:val="nil"/>
              <w:tr2bl w:val="nil"/>
            </w:tcBorders>
          </w:tcPr>
          <w:p>
            <w:pPr>
              <w:pStyle w:val="2"/>
              <w:snapToGrid w:val="0"/>
              <w:spacing w:line="600" w:lineRule="exact"/>
              <w:ind w:firstLine="280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315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3.有效期内未享受的，需重新申报。</w:t>
            </w:r>
          </w:p>
        </w:tc>
      </w:tr>
    </w:tbl>
    <w:p>
      <w:pPr>
        <w:pStyle w:val="2"/>
        <w:ind w:firstLine="0" w:firstLineChars="0"/>
        <w:rPr>
          <w:rFonts w:hint="eastAsia" w:eastAsia="宋体"/>
          <w:color w:val="auto"/>
          <w:highlight w:val="none"/>
          <w:lang w:eastAsia="zh-CN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7A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21715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171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jc w:val="center"/>
                            <w:rPr>
                              <w:rFonts w:hint="eastAsia" w:ascii="宋体" w:hAnsi="宋体" w:eastAsia="仿宋_GB2312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80.45pt;mso-position-horizontal:outside;mso-position-horizontal-relative:margin;z-index:251659264;mso-width-relative:page;mso-height-relative:page;" filled="f" stroked="f" coordsize="21600,21600" o:gfxdata="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qjZmvUAAAABQEAAA8AAAAAAAAAAQAgAAAAIgAAAGRycy9kb3ducmV2&#10;LnhtbFBLAQIUABQAAAAIAIdO4kDjrAqlOQIAAGMEAAAOAAAAAAAAAAEAIAAAACM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  <w:rPr>
                        <w:rFonts w:hint="eastAsia" w:ascii="宋体" w:hAnsi="宋体" w:eastAsia="仿宋_GB2312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NDZlMGQ3MjRmZTI5NWVmOTE0NjdiZTBkYzA2N2QifQ=="/>
  </w:docVars>
  <w:rsids>
    <w:rsidRoot w:val="00000000"/>
    <w:rsid w:val="05436603"/>
    <w:rsid w:val="21FC066A"/>
    <w:rsid w:val="28FC05AD"/>
    <w:rsid w:val="2A6509FF"/>
    <w:rsid w:val="2B4A5E37"/>
    <w:rsid w:val="38737ACE"/>
    <w:rsid w:val="3BDC08AE"/>
    <w:rsid w:val="4DB51784"/>
    <w:rsid w:val="50D32139"/>
    <w:rsid w:val="62514EEA"/>
    <w:rsid w:val="6AD60CA5"/>
    <w:rsid w:val="6C8C6B1F"/>
    <w:rsid w:val="70B75466"/>
    <w:rsid w:val="71DE6C83"/>
    <w:rsid w:val="72DA1066"/>
    <w:rsid w:val="7FFDC98A"/>
    <w:rsid w:val="9FF69214"/>
    <w:rsid w:val="A8FFF1D0"/>
    <w:rsid w:val="B6FF5678"/>
    <w:rsid w:val="BBF7B604"/>
    <w:rsid w:val="BEACCAF0"/>
    <w:rsid w:val="DFFFF492"/>
    <w:rsid w:val="FF1FD62A"/>
    <w:rsid w:val="FFCB95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仿宋_GB2312" w:asciiTheme="minorAscii" w:hAnsiTheme="minorAscii"/>
      <w:b/>
      <w:sz w:val="32"/>
    </w:rPr>
  </w:style>
  <w:style w:type="character" w:default="1" w:styleId="12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2"/>
    <w:basedOn w:val="1"/>
    <w:qFormat/>
    <w:uiPriority w:val="0"/>
    <w:pPr>
      <w:ind w:firstLine="560" w:firstLineChars="200"/>
    </w:pPr>
    <w:rPr>
      <w:rFonts w:ascii="Times New Roman" w:hAnsi="Times New Roman" w:eastAsia="仿宋_GB2312"/>
      <w:sz w:val="32"/>
    </w:rPr>
  </w:style>
  <w:style w:type="paragraph" w:customStyle="1" w:styleId="14">
    <w:name w:val="样式3"/>
    <w:basedOn w:val="1"/>
    <w:link w:val="18"/>
    <w:qFormat/>
    <w:uiPriority w:val="0"/>
    <w:pPr>
      <w:ind w:firstLine="420" w:firstLineChars="200"/>
    </w:pPr>
    <w:rPr>
      <w:rFonts w:eastAsia="仿宋_GB2312" w:asciiTheme="minorAscii" w:hAnsiTheme="minorAscii"/>
      <w:sz w:val="32"/>
    </w:rPr>
  </w:style>
  <w:style w:type="paragraph" w:customStyle="1" w:styleId="15">
    <w:name w:val="正文1"/>
    <w:next w:val="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正文缩进1"/>
    <w:basedOn w:val="17"/>
    <w:qFormat/>
    <w:uiPriority w:val="0"/>
    <w:pPr>
      <w:ind w:firstLine="100" w:firstLineChars="100"/>
    </w:pPr>
  </w:style>
  <w:style w:type="paragraph" w:customStyle="1" w:styleId="17">
    <w:name w:val="正文文本1"/>
    <w:basedOn w:val="15"/>
    <w:qFormat/>
    <w:uiPriority w:val="0"/>
    <w:pPr>
      <w:spacing w:after="120"/>
    </w:pPr>
  </w:style>
  <w:style w:type="character" w:customStyle="1" w:styleId="18">
    <w:name w:val="样式3 Char"/>
    <w:link w:val="14"/>
    <w:qFormat/>
    <w:uiPriority w:val="0"/>
    <w:rPr>
      <w:rFonts w:eastAsia="仿宋_GB2312" w:asciiTheme="minorAscii" w:hAnsiTheme="minorAscii"/>
      <w:sz w:val="32"/>
    </w:rPr>
  </w:style>
  <w:style w:type="character" w:customStyle="1" w:styleId="19">
    <w:name w:val="font61"/>
    <w:basedOn w:val="12"/>
    <w:qFormat/>
    <w:uiPriority w:val="0"/>
    <w:rPr>
      <w:rFonts w:hint="eastAsia" w:ascii="方正小标宋简体" w:hAnsi="方正小标宋简体" w:eastAsia="方正小标宋简体" w:cs="方正小标宋简体"/>
      <w:color w:val="000000"/>
      <w:sz w:val="48"/>
      <w:szCs w:val="48"/>
      <w:u w:val="none"/>
    </w:rPr>
  </w:style>
  <w:style w:type="character" w:customStyle="1" w:styleId="20">
    <w:name w:val="font151"/>
    <w:basedOn w:val="12"/>
    <w:qFormat/>
    <w:uiPriority w:val="0"/>
    <w:rPr>
      <w:rFonts w:ascii="楷体_GB2312" w:eastAsia="楷体_GB2312" w:cs="楷体_GB2312"/>
      <w:color w:val="000000"/>
      <w:sz w:val="28"/>
      <w:szCs w:val="28"/>
      <w:u w:val="none"/>
    </w:rPr>
  </w:style>
  <w:style w:type="character" w:customStyle="1" w:styleId="21">
    <w:name w:val="font3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2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hint="eastAsia" w:ascii="Arial Unicode MS" w:hAnsi="Arial Unicode MS" w:eastAsia="Calibri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3">
    <w:name w:val="font01"/>
    <w:basedOn w:val="12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24">
    <w:name w:val="font11"/>
    <w:basedOn w:val="12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48</Pages>
  <Words>19867</Words>
  <Characters>20445</Characters>
  <Lines>0</Lines>
  <Paragraphs>0</Paragraphs>
  <TotalTime>0</TotalTime>
  <ScaleCrop>false</ScaleCrop>
  <LinksUpToDate>false</LinksUpToDate>
  <CharactersWithSpaces>21651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2022-12-26T16:52:00Z</dcterms:created>
  <dc:creator>xue</dc:creator>
  <cp:lastModifiedBy>Administrator</cp:lastModifiedBy>
  <cp:lastPrinted>2023-03-16T17:27:00Z</cp:lastPrinted>
  <dcterms:modified xsi:type="dcterms:W3CDTF">2023-04-23T01:21:24Z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558E88406E2349BDB257F131E912DD8A</vt:lpwstr>
  </property>
</Properties>
</file>